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AF67" w14:textId="77777777" w:rsidR="008779C2" w:rsidRDefault="008779C2">
      <w:pPr>
        <w:spacing w:line="228" w:lineRule="auto"/>
        <w:jc w:val="both"/>
        <w:rPr>
          <w:rFonts w:ascii="Arial" w:hAnsi="Arial" w:cs="Arial"/>
          <w:b/>
          <w:bCs/>
          <w:sz w:val="10"/>
          <w:szCs w:val="10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2EC9D97C" w14:textId="13E713ED" w:rsidR="008779C2" w:rsidRPr="00195F6B" w:rsidRDefault="008779C2">
      <w:pPr>
        <w:spacing w:line="22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5F6B">
        <w:rPr>
          <w:rFonts w:ascii="Arial" w:hAnsi="Arial" w:cs="Arial"/>
          <w:b/>
          <w:bCs/>
          <w:sz w:val="24"/>
          <w:szCs w:val="24"/>
        </w:rPr>
        <w:t>CLASS OF 202</w:t>
      </w:r>
      <w:r w:rsidR="00D858C9">
        <w:rPr>
          <w:rFonts w:ascii="Arial" w:hAnsi="Arial" w:cs="Arial"/>
          <w:b/>
          <w:bCs/>
          <w:sz w:val="24"/>
          <w:szCs w:val="24"/>
        </w:rPr>
        <w:t>6</w:t>
      </w:r>
    </w:p>
    <w:p w14:paraId="10A94670" w14:textId="77777777" w:rsidR="008779C2" w:rsidRDefault="008779C2">
      <w:pPr>
        <w:spacing w:line="228" w:lineRule="auto"/>
        <w:rPr>
          <w:rFonts w:ascii="Arial" w:hAnsi="Arial" w:cs="Arial"/>
          <w:b/>
          <w:bCs/>
          <w:sz w:val="10"/>
          <w:szCs w:val="10"/>
        </w:rPr>
      </w:pPr>
    </w:p>
    <w:p w14:paraId="48FFE8BD" w14:textId="77777777" w:rsidR="008779C2" w:rsidRDefault="008779C2">
      <w:pPr>
        <w:spacing w:line="228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z w:val="16"/>
          <w:szCs w:val="16"/>
        </w:rPr>
        <w:t>ACADEMIC AUDIT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WORKSHEET</w:t>
      </w:r>
    </w:p>
    <w:p w14:paraId="1C908164" w14:textId="77777777" w:rsidR="008779C2" w:rsidRDefault="008779C2">
      <w:pPr>
        <w:tabs>
          <w:tab w:val="right" w:pos="9672"/>
        </w:tabs>
        <w:spacing w:line="228" w:lineRule="auto"/>
        <w:rPr>
          <w:rFonts w:ascii="Arial" w:hAnsi="Arial" w:cs="Arial"/>
          <w:sz w:val="15"/>
          <w:szCs w:val="15"/>
          <w:u w:val="single"/>
        </w:rPr>
      </w:pPr>
      <w:r>
        <w:rPr>
          <w:rFonts w:ascii="Arial" w:hAnsi="Arial" w:cs="Arial"/>
          <w:sz w:val="15"/>
          <w:szCs w:val="15"/>
        </w:rPr>
        <w:tab/>
      </w:r>
      <w:bookmarkStart w:id="0" w:name="BM_1_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6"/>
      </w:tblGrid>
      <w:tr w:rsidR="00565B79" w14:paraId="7CC9650C" w14:textId="77777777" w:rsidTr="00BC7F44">
        <w:trPr>
          <w:trHeight w:val="288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14:paraId="6EC08DED" w14:textId="77777777" w:rsidR="00565B79" w:rsidRPr="0065408C" w:rsidRDefault="00565B79" w:rsidP="00175616">
            <w:pPr>
              <w:spacing w:line="22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14:paraId="6C11AA91" w14:textId="77777777" w:rsidR="00565B79" w:rsidRPr="0065408C" w:rsidRDefault="00565B79" w:rsidP="00175616">
            <w:pPr>
              <w:spacing w:line="22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367E9C" w14:textId="77777777" w:rsidR="008779C2" w:rsidRDefault="00FB0F5B">
      <w:pPr>
        <w:spacing w:line="228" w:lineRule="auto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ab/>
      </w:r>
      <w:r w:rsidR="008779C2">
        <w:rPr>
          <w:rFonts w:ascii="Arial" w:hAnsi="Arial" w:cs="Arial"/>
          <w:b/>
          <w:bCs/>
          <w:sz w:val="15"/>
          <w:szCs w:val="15"/>
        </w:rPr>
        <w:t>STUDENT NAME</w:t>
      </w:r>
      <w:r w:rsidR="008779C2">
        <w:rPr>
          <w:rFonts w:ascii="Arial" w:hAnsi="Arial" w:cs="Arial"/>
          <w:b/>
          <w:bCs/>
          <w:sz w:val="15"/>
          <w:szCs w:val="15"/>
        </w:rPr>
        <w:tab/>
      </w:r>
      <w:r w:rsidR="008779C2">
        <w:rPr>
          <w:rFonts w:ascii="Arial" w:hAnsi="Arial" w:cs="Arial"/>
          <w:b/>
          <w:bCs/>
          <w:sz w:val="15"/>
          <w:szCs w:val="15"/>
        </w:rPr>
        <w:tab/>
      </w:r>
      <w:r w:rsidR="008779C2">
        <w:rPr>
          <w:rFonts w:ascii="Arial" w:hAnsi="Arial" w:cs="Arial"/>
          <w:b/>
          <w:bCs/>
          <w:sz w:val="15"/>
          <w:szCs w:val="15"/>
        </w:rPr>
        <w:tab/>
      </w:r>
      <w:r w:rsidR="008779C2">
        <w:rPr>
          <w:rFonts w:ascii="Arial" w:hAnsi="Arial" w:cs="Arial"/>
          <w:b/>
          <w:bCs/>
          <w:sz w:val="15"/>
          <w:szCs w:val="15"/>
        </w:rPr>
        <w:tab/>
        <w:t xml:space="preserve">    </w:t>
      </w:r>
      <w:r w:rsidR="008779C2">
        <w:rPr>
          <w:rFonts w:ascii="Arial" w:hAnsi="Arial" w:cs="Arial"/>
          <w:b/>
          <w:bCs/>
          <w:sz w:val="15"/>
          <w:szCs w:val="15"/>
        </w:rPr>
        <w:tab/>
      </w:r>
      <w:r w:rsidR="008779C2">
        <w:rPr>
          <w:rFonts w:ascii="Arial" w:hAnsi="Arial" w:cs="Arial"/>
          <w:b/>
          <w:bCs/>
          <w:sz w:val="15"/>
          <w:szCs w:val="15"/>
        </w:rPr>
        <w:tab/>
      </w:r>
      <w:r w:rsidR="00CC767F">
        <w:rPr>
          <w:rFonts w:ascii="Arial" w:hAnsi="Arial" w:cs="Arial"/>
          <w:b/>
          <w:bCs/>
          <w:sz w:val="15"/>
          <w:szCs w:val="15"/>
        </w:rPr>
        <w:tab/>
        <w:t>MUID</w:t>
      </w:r>
    </w:p>
    <w:p w14:paraId="26A40D40" w14:textId="77777777" w:rsidR="008779C2" w:rsidRPr="00FB0F5B" w:rsidRDefault="008779C2">
      <w:pPr>
        <w:spacing w:line="228" w:lineRule="auto"/>
        <w:rPr>
          <w:rFonts w:ascii="Arial" w:hAnsi="Arial" w:cs="Arial"/>
          <w:b/>
          <w:bCs/>
          <w:sz w:val="15"/>
          <w:szCs w:val="15"/>
        </w:rPr>
      </w:pPr>
    </w:p>
    <w:p w14:paraId="7E9D1D46" w14:textId="77777777" w:rsidR="008779C2" w:rsidRDefault="008779C2">
      <w:pPr>
        <w:spacing w:line="228" w:lineRule="auto"/>
        <w:rPr>
          <w:rFonts w:ascii="Arial" w:hAnsi="Arial" w:cs="Arial"/>
          <w:b/>
          <w:bCs/>
          <w:sz w:val="15"/>
          <w:szCs w:val="15"/>
          <w:u w:val="single"/>
        </w:rPr>
      </w:pPr>
      <w:r w:rsidRPr="0023525C">
        <w:rPr>
          <w:rFonts w:ascii="Arial" w:hAnsi="Arial" w:cs="Arial"/>
          <w:b/>
          <w:bCs/>
          <w:sz w:val="15"/>
          <w:szCs w:val="15"/>
        </w:rPr>
        <w:t>89</w:t>
      </w:r>
      <w:r>
        <w:rPr>
          <w:rFonts w:ascii="Arial" w:hAnsi="Arial" w:cs="Arial"/>
          <w:b/>
          <w:bCs/>
          <w:sz w:val="15"/>
          <w:szCs w:val="15"/>
        </w:rPr>
        <w:t xml:space="preserve"> Credit Hours Required for Graduation</w:t>
      </w:r>
    </w:p>
    <w:p w14:paraId="6C78FC24" w14:textId="77777777" w:rsidR="008779C2" w:rsidRPr="001238CA" w:rsidRDefault="008779C2">
      <w:pPr>
        <w:spacing w:line="228" w:lineRule="auto"/>
        <w:rPr>
          <w:rFonts w:ascii="Arial" w:hAnsi="Arial" w:cs="Arial"/>
          <w:b/>
          <w:bCs/>
          <w:color w:val="FF0000"/>
          <w:sz w:val="15"/>
          <w:szCs w:val="15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3298"/>
        <w:gridCol w:w="630"/>
        <w:gridCol w:w="1710"/>
        <w:gridCol w:w="1080"/>
        <w:gridCol w:w="2040"/>
      </w:tblGrid>
      <w:tr w:rsidR="004F61C5" w:rsidRPr="00FB0F5B" w14:paraId="1972FFE5" w14:textId="77777777" w:rsidTr="004F61C5">
        <w:tc>
          <w:tcPr>
            <w:tcW w:w="500" w:type="dxa"/>
            <w:tcBorders>
              <w:bottom w:val="single" w:sz="4" w:space="0" w:color="auto"/>
            </w:tcBorders>
          </w:tcPr>
          <w:p w14:paraId="786DD8B3" w14:textId="77777777" w:rsidR="004F61C5" w:rsidRPr="00054A73" w:rsidRDefault="004F61C5" w:rsidP="00FB0F5B">
            <w:pPr>
              <w:spacing w:line="228" w:lineRule="auto"/>
              <w:rPr>
                <w:rFonts w:ascii="Arial" w:hAnsi="Arial" w:cs="Arial"/>
                <w:b/>
              </w:rPr>
            </w:pPr>
          </w:p>
        </w:tc>
        <w:tc>
          <w:tcPr>
            <w:tcW w:w="3298" w:type="dxa"/>
          </w:tcPr>
          <w:p w14:paraId="291F5353" w14:textId="77777777" w:rsidR="004F61C5" w:rsidRPr="00FB0F5B" w:rsidRDefault="004F61C5" w:rsidP="001F0FF2">
            <w:pPr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FB0F5B">
              <w:rPr>
                <w:rFonts w:ascii="Arial" w:hAnsi="Arial" w:cs="Arial"/>
                <w:b/>
                <w:bCs/>
                <w:sz w:val="15"/>
                <w:szCs w:val="15"/>
              </w:rPr>
              <w:t>Credit Hours Completed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14:paraId="31CC5A37" w14:textId="77777777" w:rsidR="004F61C5" w:rsidRPr="00054A73" w:rsidRDefault="004F61C5" w:rsidP="001F0FF2">
            <w:pPr>
              <w:spacing w:line="228" w:lineRule="auto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bottom"/>
          </w:tcPr>
          <w:p w14:paraId="07ADB944" w14:textId="77777777" w:rsidR="004F61C5" w:rsidRPr="00FB0F5B" w:rsidRDefault="004F61C5" w:rsidP="004F61C5">
            <w:pPr>
              <w:spacing w:line="228" w:lineRule="auto"/>
              <w:rPr>
                <w:rFonts w:ascii="Arial" w:hAnsi="Arial" w:cs="Arial"/>
                <w:sz w:val="15"/>
                <w:szCs w:val="15"/>
              </w:rPr>
            </w:pPr>
            <w:r w:rsidRPr="00FB0F5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In-class hours after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EA90B8B" w14:textId="77777777" w:rsidR="004F61C5" w:rsidRPr="0065408C" w:rsidRDefault="004F61C5" w:rsidP="001F0FF2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vAlign w:val="bottom"/>
          </w:tcPr>
          <w:p w14:paraId="262CA2EC" w14:textId="77777777" w:rsidR="004F61C5" w:rsidRPr="00FB0F5B" w:rsidRDefault="004F61C5" w:rsidP="001F0FF2">
            <w:pPr>
              <w:spacing w:line="228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B0F5B">
              <w:rPr>
                <w:rFonts w:ascii="Arial" w:hAnsi="Arial" w:cs="Arial"/>
                <w:b/>
                <w:bCs/>
                <w:sz w:val="15"/>
                <w:szCs w:val="15"/>
              </w:rPr>
              <w:t>semester (</w:t>
            </w:r>
            <w:r w:rsidRPr="00FB0F5B">
              <w:rPr>
                <w:rFonts w:ascii="Arial" w:hAnsi="Arial" w:cs="Arial"/>
                <w:b/>
                <w:bCs/>
                <w:sz w:val="18"/>
                <w:szCs w:val="18"/>
              </w:rPr>
              <w:t>64 required</w:t>
            </w:r>
            <w:r w:rsidRPr="00FB0F5B">
              <w:rPr>
                <w:rFonts w:ascii="Arial" w:hAnsi="Arial" w:cs="Arial"/>
                <w:b/>
                <w:bCs/>
                <w:sz w:val="15"/>
                <w:szCs w:val="15"/>
              </w:rPr>
              <w:t>)</w:t>
            </w:r>
          </w:p>
        </w:tc>
      </w:tr>
    </w:tbl>
    <w:p w14:paraId="6BCFA498" w14:textId="77777777" w:rsidR="008779C2" w:rsidRDefault="008779C2">
      <w:pPr>
        <w:spacing w:line="228" w:lineRule="auto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ab/>
      </w:r>
      <w:r>
        <w:rPr>
          <w:rFonts w:ascii="Arial" w:hAnsi="Arial" w:cs="Arial"/>
          <w:b/>
          <w:bCs/>
          <w:sz w:val="15"/>
          <w:szCs w:val="15"/>
        </w:rPr>
        <w:tab/>
      </w:r>
      <w:r>
        <w:rPr>
          <w:rFonts w:ascii="Arial" w:hAnsi="Arial" w:cs="Arial"/>
          <w:b/>
          <w:bCs/>
          <w:sz w:val="15"/>
          <w:szCs w:val="15"/>
        </w:rPr>
        <w:tab/>
      </w:r>
      <w:r>
        <w:rPr>
          <w:rFonts w:ascii="Arial" w:hAnsi="Arial" w:cs="Arial"/>
          <w:b/>
          <w:bCs/>
          <w:sz w:val="15"/>
          <w:szCs w:val="15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9210"/>
      </w:tblGrid>
      <w:tr w:rsidR="004F61C5" w14:paraId="5AF4217F" w14:textId="77777777" w:rsidTr="004F61C5">
        <w:tc>
          <w:tcPr>
            <w:tcW w:w="468" w:type="dxa"/>
            <w:tcBorders>
              <w:bottom w:val="single" w:sz="4" w:space="0" w:color="auto"/>
            </w:tcBorders>
          </w:tcPr>
          <w:p w14:paraId="17EA4219" w14:textId="77777777" w:rsidR="004F61C5" w:rsidRPr="0065408C" w:rsidRDefault="004F61C5" w:rsidP="004F61C5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0" w:type="dxa"/>
          </w:tcPr>
          <w:p w14:paraId="10F67BB2" w14:textId="77777777" w:rsidR="004F61C5" w:rsidRDefault="004F61C5" w:rsidP="00481A06">
            <w:pPr>
              <w:spacing w:line="228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4F61C5">
              <w:rPr>
                <w:rFonts w:ascii="Arial" w:hAnsi="Arial" w:cs="Arial"/>
                <w:b/>
                <w:bCs/>
                <w:sz w:val="15"/>
                <w:szCs w:val="15"/>
              </w:rPr>
              <w:t>Hours Remaining</w:t>
            </w:r>
          </w:p>
        </w:tc>
      </w:tr>
    </w:tbl>
    <w:p w14:paraId="62B5EA10" w14:textId="77777777" w:rsidR="008779C2" w:rsidRDefault="008779C2">
      <w:pPr>
        <w:spacing w:line="228" w:lineRule="auto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ab/>
      </w:r>
      <w:r>
        <w:rPr>
          <w:rFonts w:ascii="Arial" w:hAnsi="Arial" w:cs="Arial"/>
          <w:b/>
          <w:bCs/>
          <w:sz w:val="15"/>
          <w:szCs w:val="15"/>
        </w:rPr>
        <w:tab/>
      </w:r>
      <w:r>
        <w:rPr>
          <w:rFonts w:ascii="Arial" w:hAnsi="Arial" w:cs="Arial"/>
          <w:b/>
          <w:bCs/>
          <w:sz w:val="15"/>
          <w:szCs w:val="15"/>
        </w:rPr>
        <w:tab/>
      </w:r>
    </w:p>
    <w:p w14:paraId="77E15B59" w14:textId="77777777" w:rsidR="008779C2" w:rsidRDefault="008779C2">
      <w:pPr>
        <w:pBdr>
          <w:bottom w:val="double" w:sz="6" w:space="1" w:color="auto"/>
        </w:pBdr>
        <w:spacing w:line="228" w:lineRule="auto"/>
        <w:rPr>
          <w:rFonts w:ascii="Arial" w:hAnsi="Arial" w:cs="Arial"/>
          <w:b/>
          <w:bCs/>
          <w:sz w:val="15"/>
          <w:szCs w:val="15"/>
        </w:rPr>
      </w:pPr>
    </w:p>
    <w:p w14:paraId="1B7A68FC" w14:textId="77777777" w:rsidR="00F90A9B" w:rsidRDefault="00F90A9B">
      <w:pPr>
        <w:spacing w:line="228" w:lineRule="auto"/>
        <w:rPr>
          <w:rFonts w:ascii="Arial" w:hAnsi="Arial" w:cs="Arial"/>
          <w:b/>
          <w:bCs/>
          <w:sz w:val="15"/>
          <w:szCs w:val="15"/>
        </w:rPr>
      </w:pPr>
    </w:p>
    <w:p w14:paraId="421A4491" w14:textId="77777777" w:rsidR="00CC767F" w:rsidRDefault="00CC767F">
      <w:pPr>
        <w:spacing w:line="228" w:lineRule="auto"/>
        <w:rPr>
          <w:rFonts w:ascii="Arial" w:hAnsi="Arial" w:cs="Arial"/>
          <w:b/>
          <w:bCs/>
          <w:sz w:val="15"/>
          <w:szCs w:val="15"/>
          <w:u w:val="single"/>
        </w:rPr>
      </w:pPr>
    </w:p>
    <w:p w14:paraId="04C55149" w14:textId="77777777" w:rsidR="00CC767F" w:rsidRDefault="00CC767F">
      <w:pPr>
        <w:spacing w:line="228" w:lineRule="auto"/>
        <w:rPr>
          <w:rFonts w:ascii="Arial" w:hAnsi="Arial" w:cs="Arial"/>
          <w:b/>
          <w:bCs/>
          <w:sz w:val="15"/>
          <w:szCs w:val="15"/>
          <w:u w:val="single"/>
        </w:rPr>
      </w:pPr>
    </w:p>
    <w:p w14:paraId="20CC127F" w14:textId="77777777" w:rsidR="008779C2" w:rsidRPr="003374DE" w:rsidRDefault="008779C2">
      <w:pPr>
        <w:spacing w:line="228" w:lineRule="auto"/>
        <w:rPr>
          <w:rFonts w:ascii="Arial" w:hAnsi="Arial" w:cs="Arial"/>
          <w:b/>
          <w:bCs/>
          <w:u w:val="single"/>
        </w:rPr>
      </w:pPr>
      <w:r w:rsidRPr="003374DE">
        <w:rPr>
          <w:rFonts w:ascii="Arial" w:hAnsi="Arial" w:cs="Arial"/>
          <w:b/>
          <w:bCs/>
          <w:u w:val="single"/>
        </w:rPr>
        <w:t>REQUIRED FIRST-YEAR COURSES:</w:t>
      </w:r>
    </w:p>
    <w:p w14:paraId="4FEE55B9" w14:textId="77777777" w:rsidR="008779C2" w:rsidRDefault="008779C2">
      <w:pPr>
        <w:spacing w:line="228" w:lineRule="auto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55B6DE8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  <w:u w:val="single"/>
        </w:rPr>
      </w:pPr>
      <w:r w:rsidRPr="00195F6B">
        <w:rPr>
          <w:rFonts w:ascii="Arial" w:hAnsi="Arial" w:cs="Arial"/>
          <w:b/>
          <w:bCs/>
        </w:rPr>
        <w:t>FALL: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8509"/>
      </w:tblGrid>
      <w:tr w:rsidR="00FB0F5B" w:rsidRPr="00FB0F5B" w14:paraId="0B122F36" w14:textId="77777777" w:rsidTr="00FB0F5B">
        <w:tc>
          <w:tcPr>
            <w:tcW w:w="1188" w:type="dxa"/>
            <w:tcBorders>
              <w:bottom w:val="single" w:sz="4" w:space="0" w:color="auto"/>
            </w:tcBorders>
          </w:tcPr>
          <w:p w14:paraId="1F940CA3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0DB59B44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FB0F5B">
              <w:rPr>
                <w:rFonts w:ascii="Arial" w:hAnsi="Arial" w:cs="Arial"/>
                <w:b/>
                <w:bCs/>
              </w:rPr>
              <w:t xml:space="preserve">Introduction to Law (1) (Law 100) </w:t>
            </w:r>
          </w:p>
        </w:tc>
      </w:tr>
      <w:tr w:rsidR="00FB0F5B" w:rsidRPr="00FB0F5B" w14:paraId="6DA190C0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53A9E43C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37A5C5C9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FB0F5B">
              <w:rPr>
                <w:rFonts w:ascii="Arial" w:hAnsi="Arial" w:cs="Arial"/>
                <w:b/>
                <w:bCs/>
              </w:rPr>
              <w:t>Introduction to Legal Research (1) (Law 103)</w:t>
            </w:r>
          </w:p>
        </w:tc>
      </w:tr>
      <w:tr w:rsidR="00FB0F5B" w:rsidRPr="00FB0F5B" w14:paraId="4DCF5F4B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A3B02B2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74E344B2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FB0F5B">
              <w:rPr>
                <w:rFonts w:ascii="Arial" w:hAnsi="Arial" w:cs="Arial"/>
                <w:b/>
                <w:bCs/>
              </w:rPr>
              <w:t>Contracts I (3)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Law 107)</w:t>
            </w:r>
          </w:p>
        </w:tc>
      </w:tr>
      <w:tr w:rsidR="00FB0F5B" w:rsidRPr="00FB0F5B" w14:paraId="352BCF76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7879930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180C9138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FB0F5B">
              <w:rPr>
                <w:rFonts w:ascii="Arial" w:hAnsi="Arial" w:cs="Arial"/>
                <w:b/>
                <w:bCs/>
              </w:rPr>
              <w:t>Jurisdiction &amp; Judgments (3)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Law 151)</w:t>
            </w:r>
          </w:p>
        </w:tc>
      </w:tr>
      <w:tr w:rsidR="00FB0F5B" w:rsidRPr="00FB0F5B" w14:paraId="7736A091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CC2AB98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033DDC3C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FB0F5B">
              <w:rPr>
                <w:rFonts w:ascii="Arial" w:hAnsi="Arial" w:cs="Arial"/>
                <w:b/>
                <w:bCs/>
              </w:rPr>
              <w:t>Torts (4)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Law 119)</w:t>
            </w:r>
          </w:p>
        </w:tc>
      </w:tr>
      <w:tr w:rsidR="00FB0F5B" w:rsidRPr="00FB0F5B" w14:paraId="52621F0E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05BAD26B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6B270119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FB0F5B">
              <w:rPr>
                <w:rFonts w:ascii="Arial" w:hAnsi="Arial" w:cs="Arial"/>
                <w:b/>
                <w:bCs/>
              </w:rPr>
              <w:t>Criminal Law (3)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Law 110)</w:t>
            </w:r>
          </w:p>
        </w:tc>
      </w:tr>
      <w:tr w:rsidR="00FB0F5B" w:rsidRPr="00FB0F5B" w14:paraId="4E636887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194E4969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6B62F524" w14:textId="77777777" w:rsidR="00FB0F5B" w:rsidRPr="00FB0F5B" w:rsidRDefault="00FB0F5B" w:rsidP="00647C88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FB0F5B">
              <w:rPr>
                <w:rFonts w:ascii="Arial" w:hAnsi="Arial" w:cs="Arial"/>
                <w:b/>
                <w:bCs/>
              </w:rPr>
              <w:t>Legal Process (1) (Law 118)</w:t>
            </w:r>
          </w:p>
        </w:tc>
      </w:tr>
    </w:tbl>
    <w:p w14:paraId="56ADE606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</w:p>
    <w:p w14:paraId="685E4BFE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  <w:r w:rsidRPr="00195F6B">
        <w:rPr>
          <w:rFonts w:ascii="Arial" w:hAnsi="Arial" w:cs="Arial"/>
          <w:b/>
          <w:bCs/>
        </w:rPr>
        <w:t>SPRING: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8509"/>
      </w:tblGrid>
      <w:tr w:rsidR="00FB0F5B" w:rsidRPr="00FB0F5B" w14:paraId="3E0B3439" w14:textId="77777777" w:rsidTr="00FB0F5B">
        <w:tc>
          <w:tcPr>
            <w:tcW w:w="1188" w:type="dxa"/>
            <w:tcBorders>
              <w:bottom w:val="single" w:sz="4" w:space="0" w:color="auto"/>
            </w:tcBorders>
          </w:tcPr>
          <w:p w14:paraId="04964AFC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14C754C1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</w:rPr>
            </w:pPr>
            <w:r w:rsidRPr="00FB0F5B">
              <w:rPr>
                <w:rFonts w:ascii="Arial" w:hAnsi="Arial" w:cs="Arial"/>
                <w:b/>
                <w:bCs/>
              </w:rPr>
              <w:t>The Legal Profession (3)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Law 149)</w:t>
            </w:r>
          </w:p>
        </w:tc>
      </w:tr>
      <w:tr w:rsidR="00FB0F5B" w:rsidRPr="00FB0F5B" w14:paraId="05D57291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EDF4CD1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6792CD28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  <w:b/>
                <w:bCs/>
                <w:u w:val="single"/>
              </w:rPr>
            </w:pPr>
            <w:r w:rsidRPr="00FB0F5B">
              <w:rPr>
                <w:rFonts w:ascii="Arial" w:hAnsi="Arial" w:cs="Arial"/>
                <w:b/>
                <w:bCs/>
              </w:rPr>
              <w:t>Legal Writing I (3)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Law 152)</w:t>
            </w:r>
            <w:r w:rsidR="0065408C">
              <w:rPr>
                <w:rFonts w:ascii="Arial" w:hAnsi="Arial" w:cs="Arial"/>
                <w:b/>
                <w:bCs/>
              </w:rPr>
              <w:t xml:space="preserve">              </w:t>
            </w:r>
            <w:r w:rsidR="0065408C" w:rsidRPr="0065408C">
              <w:rPr>
                <w:rFonts w:ascii="Arial" w:hAnsi="Arial" w:cs="Arial"/>
                <w:b/>
                <w:bCs/>
                <w:highlight w:val="yellow"/>
              </w:rPr>
              <w:t>*2 IN-CLASS HOURS</w:t>
            </w:r>
          </w:p>
        </w:tc>
      </w:tr>
      <w:tr w:rsidR="00FB0F5B" w:rsidRPr="00FB0F5B" w14:paraId="5545D448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6898E1E4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4C1ED107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  <w:b/>
                <w:bCs/>
                <w:u w:val="single"/>
              </w:rPr>
            </w:pPr>
            <w:r w:rsidRPr="00FB0F5B">
              <w:rPr>
                <w:rFonts w:ascii="Arial" w:hAnsi="Arial" w:cs="Arial"/>
                <w:b/>
                <w:bCs/>
              </w:rPr>
              <w:t>Contracts II (3)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Law 108)</w:t>
            </w:r>
          </w:p>
        </w:tc>
      </w:tr>
      <w:tr w:rsidR="00FB0F5B" w:rsidRPr="00FB0F5B" w14:paraId="0708AF07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2EDA6B8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2221D582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  <w:b/>
                <w:bCs/>
                <w:u w:val="single"/>
              </w:rPr>
            </w:pPr>
            <w:r w:rsidRPr="00FB0F5B">
              <w:rPr>
                <w:rFonts w:ascii="Arial" w:hAnsi="Arial" w:cs="Arial"/>
                <w:b/>
                <w:bCs/>
              </w:rPr>
              <w:t>Civil Lawsuits (3) (Law 203)</w:t>
            </w:r>
          </w:p>
        </w:tc>
      </w:tr>
      <w:tr w:rsidR="00FB0F5B" w:rsidRPr="00FB0F5B" w14:paraId="6D939EF2" w14:textId="77777777" w:rsidTr="00FB0F5B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732F4800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77EA2B7F" w14:textId="77777777" w:rsidR="00FB0F5B" w:rsidRPr="00FB0F5B" w:rsidRDefault="00FB0F5B" w:rsidP="00BB154E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FB0F5B">
              <w:rPr>
                <w:rFonts w:ascii="Arial" w:hAnsi="Arial" w:cs="Arial"/>
                <w:b/>
                <w:bCs/>
              </w:rPr>
              <w:t>Property (4)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Law 116)</w:t>
            </w:r>
          </w:p>
        </w:tc>
      </w:tr>
    </w:tbl>
    <w:p w14:paraId="534594D6" w14:textId="77777777" w:rsidR="008779C2" w:rsidRPr="00195F6B" w:rsidRDefault="008779C2">
      <w:pPr>
        <w:spacing w:line="228" w:lineRule="auto"/>
        <w:rPr>
          <w:rFonts w:ascii="Arial" w:hAnsi="Arial" w:cs="Arial"/>
        </w:rPr>
      </w:pPr>
    </w:p>
    <w:p w14:paraId="2F6BB760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  <w:r w:rsidRPr="00195F6B">
        <w:rPr>
          <w:rFonts w:ascii="Arial" w:hAnsi="Arial" w:cs="Arial"/>
          <w:b/>
          <w:bCs/>
          <w:u w:val="single"/>
        </w:rPr>
        <w:t>REQUIRED SECOND-YEAR COURSES:</w:t>
      </w:r>
    </w:p>
    <w:p w14:paraId="5266AB5A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</w:p>
    <w:p w14:paraId="47C86E7E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  <w:r w:rsidRPr="00195F6B">
        <w:rPr>
          <w:rFonts w:ascii="Arial" w:hAnsi="Arial" w:cs="Arial"/>
          <w:b/>
          <w:bCs/>
        </w:rPr>
        <w:t>FALL: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8510"/>
      </w:tblGrid>
      <w:tr w:rsidR="00FB0F5B" w:rsidRPr="00FB0F5B" w14:paraId="6ED01C4A" w14:textId="77777777" w:rsidTr="00FB0F5B">
        <w:tc>
          <w:tcPr>
            <w:tcW w:w="1188" w:type="dxa"/>
            <w:tcBorders>
              <w:top w:val="nil"/>
              <w:left w:val="nil"/>
              <w:right w:val="nil"/>
            </w:tcBorders>
          </w:tcPr>
          <w:p w14:paraId="6F43A698" w14:textId="77777777" w:rsidR="00FB0F5B" w:rsidRPr="0065408C" w:rsidRDefault="00FB0F5B" w:rsidP="00FB0F5B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115B18B9" w14:textId="77777777" w:rsidR="00FB0F5B" w:rsidRPr="00FB0F5B" w:rsidRDefault="00FB0F5B" w:rsidP="00FB0F5B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FB0F5B">
              <w:rPr>
                <w:rFonts w:ascii="Arial" w:hAnsi="Arial" w:cs="Arial"/>
                <w:b/>
                <w:bCs/>
              </w:rPr>
              <w:t>Introduction to Counseling (1) (Law 200)</w:t>
            </w:r>
          </w:p>
        </w:tc>
      </w:tr>
      <w:tr w:rsidR="00FB0F5B" w:rsidRPr="00FB0F5B" w14:paraId="1BC6540D" w14:textId="77777777" w:rsidTr="00FB0F5B">
        <w:tc>
          <w:tcPr>
            <w:tcW w:w="1188" w:type="dxa"/>
            <w:tcBorders>
              <w:left w:val="nil"/>
              <w:right w:val="nil"/>
            </w:tcBorders>
          </w:tcPr>
          <w:p w14:paraId="40DA2DBB" w14:textId="77777777" w:rsidR="00FB0F5B" w:rsidRPr="0065408C" w:rsidRDefault="00FB0F5B" w:rsidP="00FB0F5B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0D1939AD" w14:textId="77777777" w:rsidR="00FB0F5B" w:rsidRPr="00FB0F5B" w:rsidRDefault="00FB0F5B" w:rsidP="00BA211C">
            <w:pPr>
              <w:spacing w:line="228" w:lineRule="auto"/>
              <w:rPr>
                <w:rFonts w:ascii="Arial" w:hAnsi="Arial" w:cs="Arial"/>
                <w:b/>
                <w:bCs/>
                <w:u w:val="single"/>
              </w:rPr>
            </w:pPr>
            <w:r w:rsidRPr="00FB0F5B">
              <w:rPr>
                <w:rFonts w:ascii="Arial" w:hAnsi="Arial" w:cs="Arial"/>
                <w:b/>
                <w:bCs/>
              </w:rPr>
              <w:t>American Constitutional Systems (4) (Law 150)</w:t>
            </w:r>
          </w:p>
        </w:tc>
      </w:tr>
      <w:tr w:rsidR="00FB0F5B" w:rsidRPr="00FB0F5B" w14:paraId="530D6AC6" w14:textId="77777777" w:rsidTr="00FB0F5B">
        <w:tc>
          <w:tcPr>
            <w:tcW w:w="1188" w:type="dxa"/>
            <w:tcBorders>
              <w:left w:val="nil"/>
              <w:right w:val="nil"/>
            </w:tcBorders>
          </w:tcPr>
          <w:p w14:paraId="22934506" w14:textId="77777777" w:rsidR="00FB0F5B" w:rsidRPr="0065408C" w:rsidRDefault="00FB0F5B" w:rsidP="00BA211C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06CBC9E8" w14:textId="77777777" w:rsidR="00FB0F5B" w:rsidRPr="00C212D9" w:rsidRDefault="00FB0F5B" w:rsidP="0023525C">
            <w:pPr>
              <w:spacing w:line="228" w:lineRule="auto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FB0F5B">
              <w:rPr>
                <w:rFonts w:ascii="Arial" w:hAnsi="Arial" w:cs="Arial"/>
                <w:b/>
                <w:bCs/>
              </w:rPr>
              <w:t xml:space="preserve">Legal Writing II 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3) (Law 207)</w:t>
            </w:r>
            <w:r w:rsidR="0065408C">
              <w:rPr>
                <w:rFonts w:ascii="Arial" w:hAnsi="Arial" w:cs="Arial"/>
                <w:b/>
                <w:bCs/>
              </w:rPr>
              <w:t xml:space="preserve">            </w:t>
            </w:r>
            <w:r w:rsidR="0065408C" w:rsidRPr="0065408C">
              <w:rPr>
                <w:rFonts w:ascii="Arial" w:hAnsi="Arial" w:cs="Arial"/>
                <w:b/>
                <w:bCs/>
                <w:highlight w:val="yellow"/>
              </w:rPr>
              <w:t>*2 IN-CLASS HOURS</w:t>
            </w:r>
            <w:r w:rsidR="00C212D9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</w:tbl>
    <w:p w14:paraId="44C60F30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  <w:u w:val="single"/>
        </w:rPr>
      </w:pPr>
    </w:p>
    <w:p w14:paraId="7D41756E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  <w:u w:val="single"/>
        </w:rPr>
      </w:pPr>
      <w:r w:rsidRPr="00195F6B">
        <w:rPr>
          <w:rFonts w:ascii="Arial" w:hAnsi="Arial" w:cs="Arial"/>
          <w:b/>
          <w:bCs/>
        </w:rPr>
        <w:t>FALL OR SPRING: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8508"/>
      </w:tblGrid>
      <w:tr w:rsidR="00FB0F5B" w:rsidRPr="00FB0F5B" w14:paraId="5674330F" w14:textId="77777777" w:rsidTr="00FB0F5B">
        <w:tc>
          <w:tcPr>
            <w:tcW w:w="1188" w:type="dxa"/>
            <w:tcBorders>
              <w:top w:val="nil"/>
              <w:left w:val="nil"/>
              <w:right w:val="nil"/>
            </w:tcBorders>
          </w:tcPr>
          <w:p w14:paraId="53430AB9" w14:textId="77777777" w:rsidR="00FB0F5B" w:rsidRPr="0065408C" w:rsidRDefault="00FB0F5B" w:rsidP="00B22E30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4DFF4E85" w14:textId="77777777" w:rsidR="00FB0F5B" w:rsidRPr="00FB0F5B" w:rsidRDefault="00FB0F5B" w:rsidP="00B22E30">
            <w:pPr>
              <w:spacing w:line="228" w:lineRule="auto"/>
              <w:rPr>
                <w:rFonts w:ascii="Arial" w:hAnsi="Arial" w:cs="Arial"/>
                <w:b/>
                <w:bCs/>
                <w:u w:val="single"/>
              </w:rPr>
            </w:pPr>
            <w:r w:rsidRPr="00FB0F5B">
              <w:rPr>
                <w:rFonts w:ascii="Arial" w:hAnsi="Arial" w:cs="Arial"/>
                <w:b/>
                <w:bCs/>
              </w:rPr>
              <w:t>Statutory Law</w:t>
            </w:r>
            <w:proofErr w:type="gramStart"/>
            <w:r w:rsidRPr="00FB0F5B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FB0F5B">
              <w:rPr>
                <w:rFonts w:ascii="Arial" w:hAnsi="Arial" w:cs="Arial"/>
                <w:b/>
                <w:bCs/>
              </w:rPr>
              <w:t>2) (Law 154)</w:t>
            </w:r>
          </w:p>
        </w:tc>
      </w:tr>
      <w:tr w:rsidR="006E0640" w:rsidRPr="006E0640" w14:paraId="11247AF5" w14:textId="77777777" w:rsidTr="00FB0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8" w:type="dxa"/>
            <w:tcBorders>
              <w:bottom w:val="single" w:sz="4" w:space="0" w:color="auto"/>
            </w:tcBorders>
          </w:tcPr>
          <w:p w14:paraId="42D7B21F" w14:textId="77777777" w:rsidR="006E0640" w:rsidRPr="006E0640" w:rsidRDefault="006E0640" w:rsidP="00FB0F5B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</w:tcPr>
          <w:p w14:paraId="67D929C6" w14:textId="77777777" w:rsidR="006E0640" w:rsidRPr="006E0640" w:rsidRDefault="00FB0F5B" w:rsidP="002B2041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6E0640">
              <w:rPr>
                <w:rFonts w:ascii="Arial" w:hAnsi="Arial" w:cs="Arial"/>
                <w:b/>
                <w:bCs/>
              </w:rPr>
              <w:t>Evidence</w:t>
            </w:r>
            <w:proofErr w:type="gramStart"/>
            <w:r w:rsidRPr="006E0640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Pr="006E0640">
              <w:rPr>
                <w:rFonts w:ascii="Arial" w:hAnsi="Arial" w:cs="Arial"/>
                <w:b/>
                <w:bCs/>
              </w:rPr>
              <w:t>3) (Law 206)</w:t>
            </w:r>
          </w:p>
        </w:tc>
      </w:tr>
    </w:tbl>
    <w:p w14:paraId="3F8DBD4E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</w:p>
    <w:p w14:paraId="3BA42AEF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</w:p>
    <w:p w14:paraId="240FE53F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  <w:r w:rsidRPr="00195F6B">
        <w:rPr>
          <w:rFonts w:ascii="Arial" w:hAnsi="Arial" w:cs="Arial"/>
          <w:b/>
          <w:bCs/>
          <w:u w:val="single"/>
        </w:rPr>
        <w:t>REQUIRED COURSE:</w:t>
      </w:r>
    </w:p>
    <w:p w14:paraId="10DA743C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8502"/>
      </w:tblGrid>
      <w:tr w:rsidR="006E0640" w:rsidRPr="00195F6B" w14:paraId="4399A1F5" w14:textId="77777777" w:rsidTr="006E0640">
        <w:tc>
          <w:tcPr>
            <w:tcW w:w="1188" w:type="dxa"/>
            <w:tcBorders>
              <w:top w:val="nil"/>
              <w:left w:val="nil"/>
              <w:right w:val="nil"/>
            </w:tcBorders>
          </w:tcPr>
          <w:p w14:paraId="27A9ED2D" w14:textId="77777777" w:rsidR="006E0640" w:rsidRPr="006E0640" w:rsidRDefault="006E0640" w:rsidP="006E0640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CFCA6D9" w14:textId="77777777" w:rsidR="006E0640" w:rsidRPr="006E0640" w:rsidRDefault="006E0640" w:rsidP="0023793D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6E0640">
              <w:rPr>
                <w:rFonts w:ascii="Arial" w:hAnsi="Arial" w:cs="Arial"/>
                <w:b/>
                <w:bCs/>
              </w:rPr>
              <w:t>Law of Lawyering (3) (Law 302); (3</w:t>
            </w:r>
            <w:proofErr w:type="gramStart"/>
            <w:r w:rsidRPr="006E0640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6E0640">
              <w:rPr>
                <w:rFonts w:ascii="Arial" w:hAnsi="Arial" w:cs="Arial"/>
                <w:b/>
                <w:bCs/>
              </w:rPr>
              <w:t xml:space="preserve"> 4</w:t>
            </w:r>
            <w:proofErr w:type="gramEnd"/>
            <w:r w:rsidRPr="006E064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 </w:t>
            </w:r>
            <w:r w:rsidRPr="006E0640">
              <w:rPr>
                <w:rFonts w:ascii="Arial" w:hAnsi="Arial" w:cs="Arial"/>
                <w:b/>
                <w:bCs/>
              </w:rPr>
              <w:t>5</w:t>
            </w:r>
            <w:r w:rsidRPr="006E064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 </w:t>
            </w:r>
            <w:r w:rsidRPr="006E0640">
              <w:rPr>
                <w:rFonts w:ascii="Arial" w:hAnsi="Arial" w:cs="Arial"/>
                <w:b/>
                <w:bCs/>
              </w:rPr>
              <w:t>or 6</w:t>
            </w:r>
            <w:r w:rsidRPr="006E064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6E0640">
              <w:rPr>
                <w:rFonts w:ascii="Arial" w:hAnsi="Arial" w:cs="Arial"/>
                <w:b/>
                <w:bCs/>
              </w:rPr>
              <w:t xml:space="preserve"> semesters)</w:t>
            </w:r>
          </w:p>
        </w:tc>
      </w:tr>
    </w:tbl>
    <w:p w14:paraId="77E706A6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</w:p>
    <w:p w14:paraId="74F6F58E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</w:p>
    <w:p w14:paraId="41372E1D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  <w:r w:rsidRPr="00195F6B">
        <w:rPr>
          <w:rFonts w:ascii="Arial" w:hAnsi="Arial" w:cs="Arial"/>
          <w:b/>
          <w:bCs/>
          <w:u w:val="single"/>
        </w:rPr>
        <w:t>REQUIRED THIRD-YEAR COURSE</w:t>
      </w:r>
      <w:r w:rsidR="00F60787">
        <w:rPr>
          <w:rFonts w:ascii="Arial" w:hAnsi="Arial" w:cs="Arial"/>
          <w:b/>
          <w:bCs/>
          <w:u w:val="single"/>
        </w:rPr>
        <w:t>S</w:t>
      </w:r>
      <w:r w:rsidRPr="00195F6B">
        <w:rPr>
          <w:rFonts w:ascii="Arial" w:hAnsi="Arial" w:cs="Arial"/>
          <w:b/>
          <w:bCs/>
          <w:u w:val="single"/>
        </w:rPr>
        <w:t>:</w:t>
      </w:r>
    </w:p>
    <w:p w14:paraId="7CF0ED2B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8509"/>
      </w:tblGrid>
      <w:tr w:rsidR="006E0640" w:rsidRPr="006E0640" w14:paraId="56A69231" w14:textId="77777777" w:rsidTr="006E0640">
        <w:tc>
          <w:tcPr>
            <w:tcW w:w="1188" w:type="dxa"/>
            <w:tcBorders>
              <w:top w:val="nil"/>
              <w:left w:val="nil"/>
              <w:right w:val="nil"/>
            </w:tcBorders>
          </w:tcPr>
          <w:p w14:paraId="41C77445" w14:textId="77777777" w:rsidR="006E0640" w:rsidRPr="006E0640" w:rsidRDefault="006E0640" w:rsidP="006E0640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1BC45967" w14:textId="77777777" w:rsidR="006E0640" w:rsidRPr="006E0640" w:rsidRDefault="006E0640" w:rsidP="00C80C37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6E0640">
              <w:rPr>
                <w:rFonts w:ascii="Arial" w:hAnsi="Arial" w:cs="Arial"/>
                <w:b/>
                <w:bCs/>
              </w:rPr>
              <w:t>Introduction to Dispute Resolution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E0640">
              <w:rPr>
                <w:rFonts w:ascii="Arial" w:hAnsi="Arial" w:cs="Arial"/>
                <w:b/>
                <w:bCs/>
              </w:rPr>
              <w:t>(1) (Law 300)</w:t>
            </w:r>
          </w:p>
        </w:tc>
      </w:tr>
      <w:tr w:rsidR="006E0640" w:rsidRPr="006E0640" w14:paraId="2879723F" w14:textId="77777777" w:rsidTr="006E0640">
        <w:tc>
          <w:tcPr>
            <w:tcW w:w="1188" w:type="dxa"/>
            <w:tcBorders>
              <w:top w:val="nil"/>
              <w:left w:val="nil"/>
              <w:right w:val="nil"/>
            </w:tcBorders>
          </w:tcPr>
          <w:p w14:paraId="4F435078" w14:textId="77777777" w:rsidR="006E0640" w:rsidRPr="006E0640" w:rsidRDefault="006E0640" w:rsidP="006E0640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14:paraId="6472F04C" w14:textId="77777777" w:rsidR="006E0640" w:rsidRPr="006E0640" w:rsidRDefault="006E0640" w:rsidP="00A94310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 w:rsidRPr="006E0640">
              <w:rPr>
                <w:rFonts w:ascii="Arial" w:hAnsi="Arial" w:cs="Arial"/>
                <w:b/>
                <w:bCs/>
              </w:rPr>
              <w:t>Remedies (3) (LAW 542); (5</w:t>
            </w:r>
            <w:r w:rsidRPr="006E064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6E0640">
              <w:rPr>
                <w:rFonts w:ascii="Arial" w:hAnsi="Arial" w:cs="Arial"/>
                <w:b/>
                <w:bCs/>
              </w:rPr>
              <w:t xml:space="preserve"> or 6</w:t>
            </w:r>
            <w:r w:rsidRPr="006E0640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6E0640">
              <w:rPr>
                <w:rFonts w:ascii="Arial" w:hAnsi="Arial" w:cs="Arial"/>
                <w:b/>
                <w:bCs/>
              </w:rPr>
              <w:t xml:space="preserve"> semesters)</w:t>
            </w:r>
          </w:p>
        </w:tc>
      </w:tr>
    </w:tbl>
    <w:p w14:paraId="56209E2C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</w:rPr>
      </w:pPr>
    </w:p>
    <w:p w14:paraId="3C60DC2B" w14:textId="77777777" w:rsidR="00F277C8" w:rsidRDefault="00F277C8">
      <w:pPr>
        <w:spacing w:line="228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7"/>
        <w:gridCol w:w="5235"/>
      </w:tblGrid>
      <w:tr w:rsidR="006E0640" w:rsidRPr="006E0640" w14:paraId="32E1768F" w14:textId="77777777" w:rsidTr="006E0640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AEB43D2" w14:textId="77777777" w:rsidR="006E0640" w:rsidRPr="006E0640" w:rsidRDefault="006E0640" w:rsidP="006E0640">
            <w:pPr>
              <w:spacing w:line="22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Advanced Writing Requirement Satisfied By:</w:t>
            </w:r>
          </w:p>
        </w:tc>
        <w:tc>
          <w:tcPr>
            <w:tcW w:w="5370" w:type="dxa"/>
            <w:tcBorders>
              <w:top w:val="nil"/>
              <w:left w:val="nil"/>
              <w:right w:val="nil"/>
            </w:tcBorders>
          </w:tcPr>
          <w:p w14:paraId="5E95C633" w14:textId="77777777" w:rsidR="006E0640" w:rsidRPr="006E0640" w:rsidRDefault="006E0640" w:rsidP="00A52E3A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E8E123C" w14:textId="77777777" w:rsidR="008779C2" w:rsidRPr="00195F6B" w:rsidRDefault="008779C2">
      <w:pPr>
        <w:spacing w:line="228" w:lineRule="auto"/>
        <w:rPr>
          <w:rFonts w:ascii="Arial" w:hAnsi="Arial" w:cs="Arial"/>
          <w:b/>
          <w:bCs/>
          <w:u w:val="single"/>
        </w:rPr>
      </w:pPr>
    </w:p>
    <w:p w14:paraId="7B5E49CE" w14:textId="77777777" w:rsidR="008779C2" w:rsidRDefault="008779C2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B426503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2A039F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FD9DB60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3C1F260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27C3A7F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2DCEA03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00A40B1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460AAB4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B81A483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912FB9" w14:textId="77777777" w:rsidR="00132C10" w:rsidRDefault="00132C10">
      <w:pPr>
        <w:spacing w:line="228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7E0A90B" w14:textId="77777777" w:rsidR="008779C2" w:rsidRPr="00195F6B" w:rsidRDefault="008779C2">
      <w:pPr>
        <w:spacing w:line="228" w:lineRule="auto"/>
        <w:rPr>
          <w:rFonts w:ascii="Arial" w:hAnsi="Arial" w:cs="Arial"/>
        </w:rPr>
      </w:pPr>
      <w:r w:rsidRPr="00195F6B">
        <w:rPr>
          <w:rFonts w:ascii="Arial" w:hAnsi="Arial" w:cs="Arial"/>
          <w:b/>
          <w:bCs/>
          <w:u w:val="single"/>
        </w:rPr>
        <w:t>EXPERIENTIAL LEARNING COURSES</w:t>
      </w:r>
      <w:r w:rsidR="003374DE">
        <w:rPr>
          <w:rFonts w:ascii="Arial" w:hAnsi="Arial" w:cs="Arial"/>
          <w:b/>
          <w:bCs/>
          <w:u w:val="single"/>
        </w:rPr>
        <w:t>:</w:t>
      </w:r>
    </w:p>
    <w:p w14:paraId="10C1E6DD" w14:textId="77777777" w:rsidR="008779C2" w:rsidRPr="00195F6B" w:rsidRDefault="008779C2">
      <w:pPr>
        <w:spacing w:line="228" w:lineRule="auto"/>
        <w:rPr>
          <w:rFonts w:ascii="Arial" w:hAnsi="Arial" w:cs="Arial"/>
          <w:u w:val="single"/>
        </w:rPr>
      </w:pPr>
      <w:r w:rsidRPr="00195F6B">
        <w:rPr>
          <w:rFonts w:ascii="Arial" w:hAnsi="Arial" w:cs="Arial"/>
          <w:b/>
          <w:bCs/>
        </w:rPr>
        <w:t>(</w:t>
      </w:r>
      <w:r w:rsidRPr="00195F6B">
        <w:rPr>
          <w:rFonts w:ascii="Arial" w:hAnsi="Arial" w:cs="Arial"/>
          <w:bCs/>
        </w:rPr>
        <w:t xml:space="preserve">In addition to </w:t>
      </w:r>
      <w:r w:rsidRPr="00195F6B">
        <w:rPr>
          <w:rFonts w:ascii="Arial" w:hAnsi="Arial" w:cs="Arial"/>
          <w:bCs/>
          <w:i/>
        </w:rPr>
        <w:t>Intro to Counseling</w:t>
      </w:r>
      <w:r w:rsidRPr="00195F6B">
        <w:rPr>
          <w:rFonts w:ascii="Arial" w:hAnsi="Arial" w:cs="Arial"/>
          <w:bCs/>
        </w:rPr>
        <w:t xml:space="preserve"> and </w:t>
      </w:r>
      <w:r w:rsidRPr="00195F6B">
        <w:rPr>
          <w:rFonts w:ascii="Arial" w:hAnsi="Arial" w:cs="Arial"/>
          <w:bCs/>
          <w:i/>
        </w:rPr>
        <w:t>Intro to Dispute Resolution</w:t>
      </w:r>
      <w:r w:rsidRPr="00195F6B">
        <w:rPr>
          <w:rFonts w:ascii="Arial" w:hAnsi="Arial" w:cs="Arial"/>
          <w:bCs/>
        </w:rPr>
        <w:t>, students must take</w:t>
      </w:r>
      <w:r w:rsidRPr="00195F6B">
        <w:rPr>
          <w:rFonts w:ascii="Arial" w:hAnsi="Arial" w:cs="Arial"/>
          <w:b/>
          <w:bCs/>
        </w:rPr>
        <w:t xml:space="preserve"> (4) additional credit hours</w:t>
      </w:r>
      <w:r w:rsidRPr="00195F6B">
        <w:rPr>
          <w:rFonts w:ascii="Arial" w:hAnsi="Arial" w:cs="Arial"/>
        </w:rPr>
        <w:t xml:space="preserve">. </w:t>
      </w:r>
      <w:r w:rsidRPr="00195F6B">
        <w:rPr>
          <w:rFonts w:ascii="Arial" w:hAnsi="Arial" w:cs="Arial"/>
          <w:b/>
          <w:bCs/>
        </w:rPr>
        <w:t xml:space="preserve"> </w:t>
      </w:r>
      <w:r w:rsidRPr="00195F6B">
        <w:rPr>
          <w:rFonts w:ascii="Arial" w:hAnsi="Arial" w:cs="Arial"/>
          <w:bCs/>
        </w:rPr>
        <w:t>Please see the list in the course catalog under the Experiential Course Requirement link)</w:t>
      </w:r>
      <w:r w:rsidR="006433D4">
        <w:rPr>
          <w:rFonts w:ascii="Arial" w:hAnsi="Arial" w:cs="Arial"/>
          <w:bCs/>
        </w:rPr>
        <w:t>.</w:t>
      </w:r>
    </w:p>
    <w:p w14:paraId="79C253EB" w14:textId="77777777" w:rsidR="008779C2" w:rsidRPr="00195F6B" w:rsidRDefault="008779C2">
      <w:pPr>
        <w:spacing w:line="228" w:lineRule="auto"/>
        <w:rPr>
          <w:rFonts w:ascii="Arial" w:hAnsi="Arial" w:cs="Arial"/>
          <w:u w:val="single"/>
        </w:rPr>
      </w:pPr>
    </w:p>
    <w:p w14:paraId="2F1A61F2" w14:textId="77777777" w:rsidR="00132C10" w:rsidRPr="00195F6B" w:rsidRDefault="00132C10">
      <w:pPr>
        <w:spacing w:line="228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9"/>
        <w:gridCol w:w="8589"/>
      </w:tblGrid>
      <w:tr w:rsidR="008C3CEC" w:rsidRPr="004F61C5" w14:paraId="3F0E8551" w14:textId="77777777" w:rsidTr="00B0376F">
        <w:tc>
          <w:tcPr>
            <w:tcW w:w="828" w:type="dxa"/>
            <w:tcBorders>
              <w:bottom w:val="single" w:sz="4" w:space="0" w:color="auto"/>
            </w:tcBorders>
          </w:tcPr>
          <w:p w14:paraId="222C5942" w14:textId="77777777" w:rsidR="008C3CEC" w:rsidRPr="0065408C" w:rsidRDefault="008C3CEC" w:rsidP="008C3CEC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1A68F260" w14:textId="77777777" w:rsidR="008C3CEC" w:rsidRPr="004F61C5" w:rsidRDefault="008C3CEC" w:rsidP="008C3CEC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0" w:type="dxa"/>
            <w:tcBorders>
              <w:left w:val="nil"/>
              <w:bottom w:val="single" w:sz="4" w:space="0" w:color="auto"/>
            </w:tcBorders>
          </w:tcPr>
          <w:p w14:paraId="47270598" w14:textId="77777777" w:rsidR="008C3CEC" w:rsidRPr="004F61C5" w:rsidRDefault="008C3CEC" w:rsidP="008C3CEC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B1D39E3" w14:textId="77777777" w:rsidR="00132C10" w:rsidRPr="00195F6B" w:rsidRDefault="00132C10">
      <w:pPr>
        <w:spacing w:line="228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269"/>
        <w:gridCol w:w="8589"/>
      </w:tblGrid>
      <w:tr w:rsidR="00B0376F" w:rsidRPr="004F61C5" w14:paraId="5D59BBD8" w14:textId="77777777" w:rsidTr="00B0376F">
        <w:tc>
          <w:tcPr>
            <w:tcW w:w="828" w:type="dxa"/>
            <w:tcBorders>
              <w:bottom w:val="single" w:sz="4" w:space="0" w:color="auto"/>
            </w:tcBorders>
          </w:tcPr>
          <w:p w14:paraId="1B427B8E" w14:textId="77777777" w:rsidR="00B0376F" w:rsidRPr="004F61C5" w:rsidRDefault="00B0376F" w:rsidP="006116C2">
            <w:pPr>
              <w:spacing w:line="228" w:lineRule="auto"/>
              <w:rPr>
                <w:rFonts w:ascii="Arial" w:hAnsi="Arial" w:cs="Arial"/>
              </w:rPr>
            </w:pPr>
            <w:r w:rsidRPr="004F61C5">
              <w:rPr>
                <w:rFonts w:ascii="Arial" w:hAnsi="Arial" w:cs="Arial"/>
                <w:b/>
                <w:bCs/>
              </w:rPr>
              <w:t xml:space="preserve">                                           </w:t>
            </w:r>
          </w:p>
        </w:tc>
        <w:tc>
          <w:tcPr>
            <w:tcW w:w="270" w:type="dxa"/>
            <w:tcBorders>
              <w:bottom w:val="nil"/>
              <w:right w:val="nil"/>
            </w:tcBorders>
          </w:tcPr>
          <w:p w14:paraId="608AB201" w14:textId="77777777" w:rsidR="00B0376F" w:rsidRPr="004F61C5" w:rsidRDefault="00B0376F" w:rsidP="006116C2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0" w:type="dxa"/>
            <w:tcBorders>
              <w:left w:val="nil"/>
              <w:bottom w:val="single" w:sz="4" w:space="0" w:color="auto"/>
            </w:tcBorders>
          </w:tcPr>
          <w:p w14:paraId="43DBABC7" w14:textId="77777777" w:rsidR="00B0376F" w:rsidRPr="004F61C5" w:rsidRDefault="00B0376F" w:rsidP="006116C2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6884368" w14:textId="77777777" w:rsidR="008779C2" w:rsidRPr="00195F6B" w:rsidRDefault="008779C2">
      <w:pPr>
        <w:spacing w:line="228" w:lineRule="auto"/>
        <w:rPr>
          <w:rFonts w:ascii="Arial" w:hAnsi="Arial" w:cs="Arial"/>
          <w:u w:val="single"/>
        </w:rPr>
      </w:pPr>
    </w:p>
    <w:p w14:paraId="448EC2E0" w14:textId="77777777" w:rsidR="008779C2" w:rsidRPr="00195F6B" w:rsidRDefault="008779C2">
      <w:pPr>
        <w:spacing w:line="228" w:lineRule="auto"/>
        <w:rPr>
          <w:rFonts w:ascii="Arial" w:hAnsi="Arial" w:cs="Arial"/>
          <w:u w:val="single"/>
        </w:rPr>
      </w:pPr>
    </w:p>
    <w:p w14:paraId="33D6D9E7" w14:textId="77777777" w:rsidR="008779C2" w:rsidRPr="00195F6B" w:rsidRDefault="00132C10">
      <w:pPr>
        <w:spacing w:line="228" w:lineRule="auto"/>
        <w:rPr>
          <w:rFonts w:ascii="Arial" w:hAnsi="Arial" w:cs="Arial"/>
          <w:b/>
          <w:bCs/>
        </w:rPr>
      </w:pPr>
      <w:r w:rsidRPr="003374DE">
        <w:rPr>
          <w:rFonts w:ascii="Arial" w:hAnsi="Arial" w:cs="Arial"/>
          <w:b/>
          <w:bCs/>
          <w:u w:val="single"/>
        </w:rPr>
        <w:t>BAR TESTED COURSES</w:t>
      </w:r>
      <w:r w:rsidRPr="00195F6B">
        <w:rPr>
          <w:rFonts w:ascii="Arial" w:hAnsi="Arial" w:cs="Arial"/>
          <w:b/>
          <w:bCs/>
        </w:rPr>
        <w:t>--</w:t>
      </w:r>
      <w:r w:rsidR="008779C2" w:rsidRPr="00195F6B">
        <w:rPr>
          <w:rFonts w:ascii="Arial" w:hAnsi="Arial" w:cs="Arial"/>
          <w:b/>
          <w:bCs/>
        </w:rPr>
        <w:t>Three (3) courses from the following list are required:</w:t>
      </w:r>
    </w:p>
    <w:p w14:paraId="5472342E" w14:textId="77777777" w:rsidR="00882845" w:rsidRPr="00195F6B" w:rsidRDefault="00882845">
      <w:pPr>
        <w:rPr>
          <w:rFonts w:ascii="Calibri" w:hAnsi="Calibri" w:cs="Calibri"/>
          <w:color w:val="33333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8860"/>
      </w:tblGrid>
      <w:tr w:rsidR="004F61C5" w:rsidRPr="004F61C5" w14:paraId="6A7F88E1" w14:textId="77777777" w:rsidTr="00625D83">
        <w:tc>
          <w:tcPr>
            <w:tcW w:w="828" w:type="dxa"/>
            <w:tcBorders>
              <w:bottom w:val="single" w:sz="4" w:space="0" w:color="auto"/>
            </w:tcBorders>
          </w:tcPr>
          <w:p w14:paraId="3C48AA91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4AC45F0E" w14:textId="77777777" w:rsidR="004F61C5" w:rsidRPr="004F61C5" w:rsidRDefault="004F61C5" w:rsidP="008042AB">
            <w:pPr>
              <w:rPr>
                <w:rFonts w:ascii="Arial" w:hAnsi="Arial" w:cs="Arial"/>
                <w:b/>
                <w:color w:val="333333"/>
              </w:rPr>
            </w:pPr>
            <w:r w:rsidRPr="004F61C5">
              <w:rPr>
                <w:rFonts w:ascii="Arial" w:hAnsi="Arial" w:cs="Arial"/>
                <w:b/>
                <w:color w:val="333333"/>
              </w:rPr>
              <w:t>Bar Preparation for Credit,</w:t>
            </w:r>
            <w:r w:rsidRPr="004F61C5">
              <w:rPr>
                <w:rFonts w:ascii="Arial" w:hAnsi="Arial" w:cs="Arial"/>
                <w:b/>
              </w:rPr>
              <w:t> </w:t>
            </w:r>
            <w:r w:rsidRPr="004F61C5">
              <w:rPr>
                <w:rStyle w:val="Emphasis"/>
                <w:rFonts w:ascii="Arial" w:hAnsi="Arial" w:cs="Arial"/>
                <w:b/>
                <w:color w:val="333333"/>
                <w:highlight w:val="yellow"/>
              </w:rPr>
              <w:t>3L only</w:t>
            </w:r>
            <w:r w:rsidRPr="004F61C5">
              <w:rPr>
                <w:rStyle w:val="Emphasis"/>
                <w:rFonts w:ascii="Arial" w:hAnsi="Arial" w:cs="Arial"/>
                <w:b/>
                <w:color w:val="333333"/>
              </w:rPr>
              <w:t xml:space="preserve"> (</w:t>
            </w:r>
            <w:r w:rsidR="008042AB">
              <w:rPr>
                <w:rStyle w:val="Emphasis"/>
                <w:rFonts w:ascii="Arial" w:hAnsi="Arial" w:cs="Arial"/>
                <w:b/>
                <w:color w:val="333333"/>
              </w:rPr>
              <w:t>3</w:t>
            </w:r>
            <w:r w:rsidRPr="004F61C5">
              <w:rPr>
                <w:rStyle w:val="Emphasis"/>
                <w:rFonts w:ascii="Arial" w:hAnsi="Arial" w:cs="Arial"/>
                <w:b/>
                <w:color w:val="333333"/>
              </w:rPr>
              <w:t>)</w:t>
            </w:r>
          </w:p>
        </w:tc>
      </w:tr>
      <w:tr w:rsidR="008C3CEC" w:rsidRPr="004F61C5" w14:paraId="0F8DF488" w14:textId="77777777" w:rsidTr="00625D83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9B3160D" w14:textId="77777777" w:rsidR="008C3CEC" w:rsidRPr="0065408C" w:rsidRDefault="008C3CEC" w:rsidP="008C3CEC">
            <w:pPr>
              <w:spacing w:line="228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60" w:type="dxa"/>
          </w:tcPr>
          <w:p w14:paraId="2661C34C" w14:textId="77777777" w:rsidR="008C3CEC" w:rsidRPr="004F61C5" w:rsidRDefault="008C3CEC" w:rsidP="008C3CEC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Business Associations (3)</w:t>
            </w:r>
          </w:p>
        </w:tc>
      </w:tr>
      <w:tr w:rsidR="004F61C5" w:rsidRPr="004F61C5" w14:paraId="65B90377" w14:textId="77777777" w:rsidTr="00625D83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3EAC88B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711C4CBE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Criminal Procedure – Constitutional Dimensions (3)</w:t>
            </w:r>
          </w:p>
        </w:tc>
      </w:tr>
      <w:tr w:rsidR="004F61C5" w:rsidRPr="004F61C5" w14:paraId="71148975" w14:textId="77777777" w:rsidTr="00625D83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5C6E28C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39EDC111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Criminal Procedure: The Litigation Process (3)</w:t>
            </w:r>
          </w:p>
        </w:tc>
      </w:tr>
      <w:tr w:rsidR="004F61C5" w:rsidRPr="004F61C5" w14:paraId="59DDDC1D" w14:textId="77777777" w:rsidTr="00625D83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BEA3701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234CF19D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Family Law (3)</w:t>
            </w:r>
          </w:p>
        </w:tc>
      </w:tr>
      <w:tr w:rsidR="004F61C5" w:rsidRPr="00195F6B" w14:paraId="7B53A0EB" w14:textId="77777777" w:rsidTr="00625D83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F523AB3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00A2A9AA" w14:textId="77777777" w:rsidR="004F61C5" w:rsidRPr="00195F6B" w:rsidRDefault="004F61C5" w:rsidP="004F61C5">
            <w:pPr>
              <w:rPr>
                <w:rFonts w:ascii="Arial" w:hAnsi="Arial" w:cs="Arial"/>
                <w:b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 xml:space="preserve">Georgia Civil Practice and Procedure, </w:t>
            </w:r>
            <w:r w:rsidRPr="007B114A">
              <w:rPr>
                <w:rFonts w:ascii="Arial" w:hAnsi="Arial" w:cs="Arial"/>
                <w:b/>
                <w:i/>
                <w:color w:val="333333"/>
                <w:highlight w:val="yellow"/>
              </w:rPr>
              <w:t>3L only</w:t>
            </w:r>
            <w:r w:rsidRPr="00195F6B">
              <w:rPr>
                <w:rFonts w:ascii="Arial" w:hAnsi="Arial" w:cs="Arial"/>
                <w:b/>
                <w:color w:val="333333"/>
              </w:rPr>
              <w:t xml:space="preserve"> (2)</w:t>
            </w:r>
          </w:p>
        </w:tc>
      </w:tr>
      <w:tr w:rsidR="004F61C5" w:rsidRPr="00195F6B" w14:paraId="68AA0A99" w14:textId="77777777" w:rsidTr="00625D83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251401F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1215C818" w14:textId="77777777" w:rsidR="004F61C5" w:rsidRPr="004F61C5" w:rsidRDefault="004F61C5" w:rsidP="004F61C5">
            <w:pPr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</w:rPr>
              <w:t>Real Estate Transactions (3)</w:t>
            </w:r>
          </w:p>
        </w:tc>
      </w:tr>
      <w:tr w:rsidR="004F61C5" w:rsidRPr="00195F6B" w14:paraId="1F9DBD35" w14:textId="77777777" w:rsidTr="00625D83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E656D2A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7419DF70" w14:textId="77777777" w:rsidR="004F61C5" w:rsidRPr="004F61C5" w:rsidRDefault="00625D83" w:rsidP="004F61C5">
            <w:pPr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</w:rPr>
              <w:t>Secured Transactions</w:t>
            </w:r>
            <w:r w:rsidRPr="00195F6B">
              <w:rPr>
                <w:rFonts w:ascii="Arial" w:hAnsi="Arial" w:cs="Arial"/>
                <w:b/>
              </w:rPr>
              <w:t xml:space="preserve"> (3)</w:t>
            </w:r>
          </w:p>
        </w:tc>
      </w:tr>
      <w:tr w:rsidR="004F61C5" w:rsidRPr="00195F6B" w14:paraId="60515934" w14:textId="77777777" w:rsidTr="00625D83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17054ED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4D76C431" w14:textId="77777777" w:rsidR="004F61C5" w:rsidRPr="00625D83" w:rsidRDefault="00625D83" w:rsidP="00625D8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Torts II (3)</w:t>
            </w:r>
          </w:p>
        </w:tc>
      </w:tr>
      <w:tr w:rsidR="004F61C5" w:rsidRPr="00195F6B" w14:paraId="09F19F6B" w14:textId="77777777" w:rsidTr="006C280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BD7F72F" w14:textId="77777777" w:rsidR="004F61C5" w:rsidRPr="004F61C5" w:rsidRDefault="004F61C5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17329101" w14:textId="77777777" w:rsidR="004F61C5" w:rsidRPr="004F61C5" w:rsidRDefault="00625D83" w:rsidP="004F61C5">
            <w:pPr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</w:rPr>
              <w:t>Wills, Trusts &amp; Estates</w:t>
            </w:r>
            <w:r w:rsidRPr="00195F6B">
              <w:rPr>
                <w:rFonts w:ascii="Arial" w:hAnsi="Arial" w:cs="Arial"/>
                <w:b/>
              </w:rPr>
              <w:t xml:space="preserve"> (3)</w:t>
            </w:r>
          </w:p>
        </w:tc>
      </w:tr>
      <w:tr w:rsidR="009E1D1A" w:rsidRPr="00195F6B" w14:paraId="2A38984F" w14:textId="77777777" w:rsidTr="006C2808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57D8D5D" w14:textId="77777777" w:rsidR="009E1D1A" w:rsidRPr="004F61C5" w:rsidRDefault="009E1D1A" w:rsidP="004F1DF5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</w:tcPr>
          <w:p w14:paraId="0CA4D2D3" w14:textId="77777777" w:rsidR="009E1D1A" w:rsidRDefault="009E1D1A" w:rsidP="004F61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Survey of the 1</w:t>
            </w:r>
            <w:r w:rsidRPr="009E1D1A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Amendment (3)</w:t>
            </w:r>
          </w:p>
        </w:tc>
      </w:tr>
    </w:tbl>
    <w:p w14:paraId="5837D641" w14:textId="77777777" w:rsidR="008779C2" w:rsidRPr="00195F6B" w:rsidRDefault="008779C2">
      <w:pPr>
        <w:rPr>
          <w:rFonts w:ascii="Arial" w:hAnsi="Arial" w:cs="Arial"/>
          <w:u w:val="single"/>
        </w:rPr>
      </w:pPr>
    </w:p>
    <w:p w14:paraId="7123675C" w14:textId="77777777" w:rsidR="00132C10" w:rsidRPr="009F6D7C" w:rsidRDefault="009F6D7C" w:rsidP="00132C10">
      <w:pPr>
        <w:rPr>
          <w:rFonts w:ascii="Arial" w:hAnsi="Arial" w:cs="Arial"/>
          <w:i/>
          <w:color w:val="C00000"/>
          <w:u w:val="single"/>
        </w:rPr>
      </w:pPr>
      <w:r w:rsidRPr="009F6D7C">
        <w:rPr>
          <w:rFonts w:ascii="Arial" w:hAnsi="Arial" w:cs="Arial"/>
          <w:i/>
          <w:color w:val="C00000"/>
        </w:rPr>
        <w:t>*</w:t>
      </w:r>
      <w:r w:rsidR="00132C10" w:rsidRPr="009F6D7C">
        <w:rPr>
          <w:rFonts w:ascii="Arial" w:hAnsi="Arial" w:cs="Arial"/>
          <w:i/>
          <w:color w:val="C00000"/>
        </w:rPr>
        <w:t xml:space="preserve">Students whose cumulative GPA is below 80.00 must participate in an </w:t>
      </w:r>
      <w:r w:rsidR="00132C10" w:rsidRPr="009F6D7C">
        <w:rPr>
          <w:rFonts w:ascii="Arial" w:hAnsi="Arial" w:cs="Arial"/>
          <w:b/>
          <w:i/>
          <w:color w:val="C00000"/>
        </w:rPr>
        <w:t>Enhanced Academic Success Program</w:t>
      </w:r>
      <w:r w:rsidR="00132C10" w:rsidRPr="009F6D7C">
        <w:rPr>
          <w:rFonts w:ascii="Arial" w:hAnsi="Arial" w:cs="Arial"/>
          <w:i/>
          <w:color w:val="C00000"/>
        </w:rPr>
        <w:t>.</w:t>
      </w:r>
      <w:r w:rsidR="00CC767F" w:rsidRPr="009F6D7C">
        <w:rPr>
          <w:rFonts w:ascii="Arial" w:hAnsi="Arial" w:cs="Arial"/>
          <w:i/>
          <w:color w:val="C00000"/>
        </w:rPr>
        <w:t xml:space="preserve">  See the Registrar’s page for additional information.  </w:t>
      </w:r>
      <w:r w:rsidR="00132C10" w:rsidRPr="009F6D7C">
        <w:rPr>
          <w:rFonts w:ascii="Arial" w:hAnsi="Arial" w:cs="Arial"/>
          <w:i/>
          <w:color w:val="C00000"/>
        </w:rPr>
        <w:t xml:space="preserve">You are required to take a minimum of </w:t>
      </w:r>
      <w:r w:rsidR="00CC767F" w:rsidRPr="009F6D7C">
        <w:rPr>
          <w:rFonts w:ascii="Arial" w:hAnsi="Arial" w:cs="Arial"/>
          <w:b/>
          <w:i/>
          <w:color w:val="C00000"/>
        </w:rPr>
        <w:t>(</w:t>
      </w:r>
      <w:r w:rsidR="00132C10" w:rsidRPr="009F6D7C">
        <w:rPr>
          <w:rFonts w:ascii="Arial" w:hAnsi="Arial" w:cs="Arial"/>
          <w:b/>
          <w:i/>
          <w:color w:val="C00000"/>
        </w:rPr>
        <w:t>4</w:t>
      </w:r>
      <w:r w:rsidR="00CC767F" w:rsidRPr="009F6D7C">
        <w:rPr>
          <w:rFonts w:ascii="Arial" w:hAnsi="Arial" w:cs="Arial"/>
          <w:b/>
          <w:i/>
          <w:color w:val="C00000"/>
        </w:rPr>
        <w:t>)</w:t>
      </w:r>
      <w:r w:rsidR="00132C10" w:rsidRPr="009F6D7C">
        <w:rPr>
          <w:rFonts w:ascii="Arial" w:hAnsi="Arial" w:cs="Arial"/>
          <w:i/>
          <w:color w:val="C00000"/>
        </w:rPr>
        <w:t xml:space="preserve"> courses below:  </w:t>
      </w:r>
    </w:p>
    <w:p w14:paraId="764115E7" w14:textId="77777777" w:rsidR="00132C10" w:rsidRPr="00195F6B" w:rsidRDefault="00132C10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8860"/>
      </w:tblGrid>
      <w:tr w:rsidR="00625D83" w:rsidRPr="00625D83" w14:paraId="1C81195B" w14:textId="77777777" w:rsidTr="00625D83">
        <w:tc>
          <w:tcPr>
            <w:tcW w:w="828" w:type="dxa"/>
            <w:tcBorders>
              <w:top w:val="nil"/>
              <w:left w:val="nil"/>
              <w:right w:val="nil"/>
            </w:tcBorders>
          </w:tcPr>
          <w:p w14:paraId="39F224E5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197E4746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  <w:r w:rsidRPr="00625D83">
              <w:rPr>
                <w:rFonts w:ascii="Arial" w:hAnsi="Arial" w:cs="Arial"/>
                <w:b/>
                <w:color w:val="333333"/>
              </w:rPr>
              <w:t>Business Associations (3)</w:t>
            </w:r>
          </w:p>
        </w:tc>
      </w:tr>
      <w:tr w:rsidR="00625D83" w:rsidRPr="00625D83" w14:paraId="39DE86D2" w14:textId="77777777" w:rsidTr="00625D83">
        <w:tc>
          <w:tcPr>
            <w:tcW w:w="828" w:type="dxa"/>
            <w:tcBorders>
              <w:left w:val="nil"/>
              <w:right w:val="nil"/>
            </w:tcBorders>
          </w:tcPr>
          <w:p w14:paraId="1FB67221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35452D10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Criminal Procedure – Constitutional Dimensions (3)</w:t>
            </w:r>
          </w:p>
        </w:tc>
      </w:tr>
      <w:tr w:rsidR="00625D83" w:rsidRPr="00625D83" w14:paraId="737B1E9A" w14:textId="77777777" w:rsidTr="00625D83">
        <w:tc>
          <w:tcPr>
            <w:tcW w:w="828" w:type="dxa"/>
            <w:tcBorders>
              <w:left w:val="nil"/>
              <w:right w:val="nil"/>
            </w:tcBorders>
          </w:tcPr>
          <w:p w14:paraId="28E6EF1F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3E704104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Criminal Procedure: The Litigation Process (3)</w:t>
            </w:r>
          </w:p>
        </w:tc>
      </w:tr>
      <w:tr w:rsidR="00625D83" w:rsidRPr="00625D83" w14:paraId="2412DBAB" w14:textId="77777777" w:rsidTr="00625D83">
        <w:tc>
          <w:tcPr>
            <w:tcW w:w="828" w:type="dxa"/>
            <w:tcBorders>
              <w:left w:val="nil"/>
              <w:right w:val="nil"/>
            </w:tcBorders>
          </w:tcPr>
          <w:p w14:paraId="5551E637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41F9B7F4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Family Law (3)</w:t>
            </w:r>
          </w:p>
        </w:tc>
      </w:tr>
      <w:tr w:rsidR="00625D83" w:rsidRPr="00625D83" w14:paraId="0627C472" w14:textId="77777777" w:rsidTr="00625D83">
        <w:tc>
          <w:tcPr>
            <w:tcW w:w="828" w:type="dxa"/>
            <w:tcBorders>
              <w:left w:val="nil"/>
              <w:right w:val="nil"/>
            </w:tcBorders>
          </w:tcPr>
          <w:p w14:paraId="0281E24D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4BD359C5" w14:textId="77777777" w:rsidR="00625D83" w:rsidRPr="00625D83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 xml:space="preserve">Georgia Civil Practice and Procedure, </w:t>
            </w:r>
            <w:r w:rsidRPr="007B114A">
              <w:rPr>
                <w:rFonts w:ascii="Arial" w:hAnsi="Arial" w:cs="Arial"/>
                <w:b/>
                <w:i/>
                <w:color w:val="333333"/>
                <w:highlight w:val="yellow"/>
              </w:rPr>
              <w:t>3L only</w:t>
            </w:r>
            <w:r w:rsidRPr="00195F6B">
              <w:rPr>
                <w:rFonts w:ascii="Arial" w:hAnsi="Arial" w:cs="Arial"/>
                <w:b/>
                <w:color w:val="333333"/>
              </w:rPr>
              <w:t xml:space="preserve"> (2)</w:t>
            </w:r>
          </w:p>
        </w:tc>
      </w:tr>
      <w:tr w:rsidR="00625D83" w:rsidRPr="00195F6B" w14:paraId="0BD90976" w14:textId="77777777" w:rsidTr="00625D83">
        <w:tc>
          <w:tcPr>
            <w:tcW w:w="828" w:type="dxa"/>
            <w:tcBorders>
              <w:left w:val="nil"/>
              <w:right w:val="nil"/>
            </w:tcBorders>
          </w:tcPr>
          <w:p w14:paraId="3EA806C8" w14:textId="77777777" w:rsidR="00625D83" w:rsidRPr="00195F6B" w:rsidRDefault="00625D83" w:rsidP="00625D83">
            <w:pPr>
              <w:rPr>
                <w:rFonts w:ascii="Arial" w:hAnsi="Arial" w:cs="Arial"/>
                <w:b/>
              </w:rPr>
            </w:pPr>
            <w:r w:rsidRPr="00625D83">
              <w:rPr>
                <w:rFonts w:ascii="Arial" w:hAnsi="Arial" w:cs="Arial"/>
                <w:b/>
                <w:color w:val="333333"/>
              </w:rPr>
              <w:t xml:space="preserve"> </w:t>
            </w: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4F18F76E" w14:textId="77777777" w:rsidR="00625D83" w:rsidRPr="00195F6B" w:rsidRDefault="00625D83" w:rsidP="00047649">
            <w:pPr>
              <w:rPr>
                <w:rFonts w:ascii="Arial" w:hAnsi="Arial" w:cs="Arial"/>
                <w:b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Real Estate Transactions (3)</w:t>
            </w:r>
          </w:p>
        </w:tc>
      </w:tr>
      <w:tr w:rsidR="00625D83" w:rsidRPr="00195F6B" w14:paraId="584B03BB" w14:textId="77777777" w:rsidTr="00625D83">
        <w:tc>
          <w:tcPr>
            <w:tcW w:w="828" w:type="dxa"/>
            <w:tcBorders>
              <w:left w:val="nil"/>
              <w:right w:val="nil"/>
            </w:tcBorders>
          </w:tcPr>
          <w:p w14:paraId="204CA6D2" w14:textId="77777777" w:rsidR="00625D83" w:rsidRPr="00625D83" w:rsidRDefault="00625D83" w:rsidP="00625D83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37A88D8C" w14:textId="77777777" w:rsidR="00625D83" w:rsidRPr="00195F6B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Secured Transactions (3)</w:t>
            </w:r>
          </w:p>
        </w:tc>
      </w:tr>
      <w:tr w:rsidR="00625D83" w:rsidRPr="00195F6B" w14:paraId="2A3BAD21" w14:textId="77777777" w:rsidTr="00625D83">
        <w:tc>
          <w:tcPr>
            <w:tcW w:w="828" w:type="dxa"/>
            <w:tcBorders>
              <w:left w:val="nil"/>
              <w:right w:val="nil"/>
            </w:tcBorders>
          </w:tcPr>
          <w:p w14:paraId="50DB0EE6" w14:textId="77777777" w:rsidR="00625D83" w:rsidRPr="00625D83" w:rsidRDefault="00625D83" w:rsidP="00625D83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7ED771F5" w14:textId="77777777" w:rsidR="00625D83" w:rsidRPr="00195F6B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Torts II (3)</w:t>
            </w:r>
          </w:p>
        </w:tc>
      </w:tr>
      <w:tr w:rsidR="00625D83" w:rsidRPr="00195F6B" w14:paraId="04C66414" w14:textId="77777777" w:rsidTr="006C2808">
        <w:tc>
          <w:tcPr>
            <w:tcW w:w="828" w:type="dxa"/>
            <w:tcBorders>
              <w:left w:val="nil"/>
              <w:right w:val="nil"/>
            </w:tcBorders>
          </w:tcPr>
          <w:p w14:paraId="4E6D9ED5" w14:textId="77777777" w:rsidR="00625D83" w:rsidRPr="00625D83" w:rsidRDefault="00625D83" w:rsidP="00625D83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5E733508" w14:textId="77777777" w:rsidR="00625D83" w:rsidRPr="00195F6B" w:rsidRDefault="00625D83" w:rsidP="00047649">
            <w:pPr>
              <w:rPr>
                <w:rFonts w:ascii="Arial" w:hAnsi="Arial" w:cs="Arial"/>
                <w:b/>
                <w:color w:val="333333"/>
              </w:rPr>
            </w:pPr>
            <w:r w:rsidRPr="00195F6B">
              <w:rPr>
                <w:rFonts w:ascii="Arial" w:hAnsi="Arial" w:cs="Arial"/>
                <w:b/>
                <w:color w:val="333333"/>
              </w:rPr>
              <w:t>Wills</w:t>
            </w:r>
            <w:r>
              <w:rPr>
                <w:rFonts w:ascii="Arial" w:hAnsi="Arial" w:cs="Arial"/>
                <w:b/>
                <w:color w:val="333333"/>
              </w:rPr>
              <w:t>, Trusts &amp; Estates</w:t>
            </w:r>
            <w:r w:rsidRPr="00195F6B">
              <w:rPr>
                <w:rFonts w:ascii="Arial" w:hAnsi="Arial" w:cs="Arial"/>
                <w:b/>
                <w:color w:val="333333"/>
              </w:rPr>
              <w:t xml:space="preserve"> (3)</w:t>
            </w:r>
          </w:p>
        </w:tc>
      </w:tr>
      <w:tr w:rsidR="009E1D1A" w:rsidRPr="00195F6B" w14:paraId="3A0C54C1" w14:textId="77777777" w:rsidTr="006C2808">
        <w:tc>
          <w:tcPr>
            <w:tcW w:w="828" w:type="dxa"/>
            <w:tcBorders>
              <w:left w:val="nil"/>
              <w:right w:val="nil"/>
            </w:tcBorders>
          </w:tcPr>
          <w:p w14:paraId="49FA0385" w14:textId="77777777" w:rsidR="009E1D1A" w:rsidRPr="00625D83" w:rsidRDefault="009E1D1A" w:rsidP="00625D83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1765DE42" w14:textId="77777777" w:rsidR="009E1D1A" w:rsidRPr="00195F6B" w:rsidRDefault="009E1D1A" w:rsidP="00047649">
            <w:pPr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Survey of the 1</w:t>
            </w:r>
            <w:r w:rsidRPr="009E1D1A">
              <w:rPr>
                <w:rFonts w:ascii="Arial" w:hAnsi="Arial" w:cs="Arial"/>
                <w:b/>
                <w:color w:val="333333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333333"/>
              </w:rPr>
              <w:t xml:space="preserve"> Amendment (3)</w:t>
            </w:r>
          </w:p>
        </w:tc>
      </w:tr>
    </w:tbl>
    <w:p w14:paraId="061C5499" w14:textId="77777777" w:rsidR="00625D83" w:rsidRPr="00195F6B" w:rsidRDefault="00625D83" w:rsidP="00625D83">
      <w:pPr>
        <w:rPr>
          <w:rFonts w:ascii="Arial" w:hAnsi="Arial" w:cs="Arial"/>
          <w:b/>
        </w:rPr>
      </w:pPr>
    </w:p>
    <w:p w14:paraId="07E614F4" w14:textId="77777777" w:rsidR="00132C10" w:rsidRPr="00195F6B" w:rsidRDefault="00132C10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8860"/>
      </w:tblGrid>
      <w:tr w:rsidR="00625D83" w:rsidRPr="00625D83" w14:paraId="44E5514C" w14:textId="77777777" w:rsidTr="0065408C"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20BE7DEE" w14:textId="77777777" w:rsidR="00625D83" w:rsidRPr="0065408C" w:rsidRDefault="00625D83" w:rsidP="00625D83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060" w:type="dxa"/>
          </w:tcPr>
          <w:p w14:paraId="46F1CA29" w14:textId="77777777" w:rsidR="00625D83" w:rsidRPr="00625D83" w:rsidRDefault="00625D83" w:rsidP="00D25881">
            <w:pPr>
              <w:rPr>
                <w:rFonts w:ascii="Arial" w:hAnsi="Arial" w:cs="Arial"/>
                <w:i/>
                <w:iCs/>
              </w:rPr>
            </w:pPr>
            <w:r w:rsidRPr="00625D83">
              <w:rPr>
                <w:rFonts w:ascii="Arial" w:hAnsi="Arial" w:cs="Arial"/>
                <w:b/>
                <w:bCs/>
              </w:rPr>
              <w:t>Bar Preparation Course:</w:t>
            </w:r>
            <w:r w:rsidRPr="00625D83">
              <w:rPr>
                <w:rFonts w:ascii="Arial" w:hAnsi="Arial" w:cs="Arial"/>
              </w:rPr>
              <w:t xml:space="preserve">   </w:t>
            </w:r>
            <w:r w:rsidRPr="00625D83">
              <w:rPr>
                <w:rFonts w:ascii="Arial" w:hAnsi="Arial" w:cs="Arial"/>
                <w:i/>
                <w:iCs/>
              </w:rPr>
              <w:t>Students who fall below a GPA of 86.0 at the time of registration for the final spring semester must enroll in this course.</w:t>
            </w:r>
          </w:p>
        </w:tc>
      </w:tr>
    </w:tbl>
    <w:p w14:paraId="2C6CB89D" w14:textId="77777777" w:rsidR="00132C10" w:rsidRPr="00195F6B" w:rsidRDefault="00132C10">
      <w:pPr>
        <w:rPr>
          <w:rFonts w:ascii="Arial" w:hAnsi="Arial" w:cs="Arial"/>
          <w:b/>
          <w:bCs/>
          <w:u w:val="single"/>
        </w:rPr>
      </w:pPr>
    </w:p>
    <w:p w14:paraId="61F31701" w14:textId="77777777" w:rsidR="00132C10" w:rsidRPr="00195F6B" w:rsidRDefault="00132C10">
      <w:pPr>
        <w:rPr>
          <w:rFonts w:ascii="Arial" w:hAnsi="Arial" w:cs="Arial"/>
          <w:b/>
          <w:bCs/>
          <w:u w:val="single"/>
        </w:rPr>
      </w:pPr>
    </w:p>
    <w:p w14:paraId="45C67581" w14:textId="77777777" w:rsidR="008779C2" w:rsidRPr="00195F6B" w:rsidRDefault="008779C2">
      <w:pPr>
        <w:rPr>
          <w:rFonts w:ascii="Arial" w:hAnsi="Arial" w:cs="Arial"/>
          <w:b/>
          <w:bCs/>
        </w:rPr>
      </w:pPr>
      <w:r w:rsidRPr="00195F6B">
        <w:rPr>
          <w:rFonts w:ascii="Arial" w:hAnsi="Arial" w:cs="Arial"/>
          <w:b/>
          <w:bCs/>
          <w:u w:val="single"/>
        </w:rPr>
        <w:t>CERTIFICATE IN ADVANCED LEGAL WRITING</w:t>
      </w:r>
      <w:proofErr w:type="gramStart"/>
      <w:r w:rsidR="003374DE">
        <w:rPr>
          <w:rFonts w:ascii="Arial" w:hAnsi="Arial" w:cs="Arial"/>
          <w:b/>
          <w:bCs/>
          <w:u w:val="single"/>
        </w:rPr>
        <w:t>:</w:t>
      </w:r>
      <w:r w:rsidR="003374DE" w:rsidRPr="003374DE">
        <w:rPr>
          <w:rFonts w:ascii="Arial" w:hAnsi="Arial" w:cs="Arial"/>
          <w:b/>
          <w:bCs/>
        </w:rPr>
        <w:t xml:space="preserve">  </w:t>
      </w:r>
      <w:r w:rsidRPr="00195F6B">
        <w:rPr>
          <w:rFonts w:ascii="Arial" w:hAnsi="Arial" w:cs="Arial"/>
          <w:b/>
          <w:bCs/>
        </w:rPr>
        <w:t>(</w:t>
      </w:r>
      <w:proofErr w:type="gramEnd"/>
      <w:r w:rsidRPr="00195F6B">
        <w:rPr>
          <w:rFonts w:ascii="Arial" w:hAnsi="Arial" w:cs="Arial"/>
          <w:b/>
          <w:bCs/>
        </w:rPr>
        <w:t>Sign up for this program will be in October of the second year)</w:t>
      </w:r>
      <w:r w:rsidR="006433D4">
        <w:rPr>
          <w:rFonts w:ascii="Arial" w:hAnsi="Arial" w:cs="Arial"/>
          <w:b/>
          <w:bCs/>
        </w:rPr>
        <w:t>.</w:t>
      </w:r>
    </w:p>
    <w:p w14:paraId="69969E2B" w14:textId="77777777" w:rsidR="008779C2" w:rsidRPr="00195F6B" w:rsidRDefault="008779C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8859"/>
      </w:tblGrid>
      <w:tr w:rsidR="00625D83" w:rsidRPr="00625D83" w14:paraId="5CFDFAAB" w14:textId="77777777" w:rsidTr="00625D83">
        <w:tc>
          <w:tcPr>
            <w:tcW w:w="828" w:type="dxa"/>
            <w:tcBorders>
              <w:bottom w:val="single" w:sz="4" w:space="0" w:color="auto"/>
            </w:tcBorders>
          </w:tcPr>
          <w:p w14:paraId="523EBC53" w14:textId="77777777" w:rsidR="00625D83" w:rsidRPr="00625D83" w:rsidRDefault="00625D83" w:rsidP="00625D83">
            <w:pPr>
              <w:rPr>
                <w:rFonts w:ascii="Arial" w:hAnsi="Arial" w:cs="Arial"/>
              </w:rPr>
            </w:pPr>
            <w:r w:rsidRPr="00625D83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060" w:type="dxa"/>
          </w:tcPr>
          <w:p w14:paraId="4BCB9AC9" w14:textId="77777777" w:rsidR="00625D83" w:rsidRPr="00625D83" w:rsidRDefault="00625D83" w:rsidP="005004CF">
            <w:pPr>
              <w:rPr>
                <w:rFonts w:ascii="Arial" w:hAnsi="Arial" w:cs="Arial"/>
              </w:rPr>
            </w:pPr>
            <w:r w:rsidRPr="00625D83">
              <w:rPr>
                <w:rFonts w:ascii="Arial" w:hAnsi="Arial" w:cs="Arial"/>
              </w:rPr>
              <w:t>Advanced Legal Research</w:t>
            </w:r>
          </w:p>
        </w:tc>
      </w:tr>
    </w:tbl>
    <w:p w14:paraId="1686504F" w14:textId="77777777" w:rsidR="008779C2" w:rsidRPr="00195F6B" w:rsidRDefault="008779C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532"/>
        <w:gridCol w:w="619"/>
        <w:gridCol w:w="7710"/>
      </w:tblGrid>
      <w:tr w:rsidR="00625D83" w:rsidRPr="00625D83" w14:paraId="55D81852" w14:textId="77777777" w:rsidTr="00625D83">
        <w:tc>
          <w:tcPr>
            <w:tcW w:w="828" w:type="dxa"/>
            <w:tcBorders>
              <w:bottom w:val="single" w:sz="4" w:space="0" w:color="auto"/>
            </w:tcBorders>
          </w:tcPr>
          <w:p w14:paraId="39C3A68A" w14:textId="77777777" w:rsidR="00625D83" w:rsidRPr="0065408C" w:rsidRDefault="00625D83" w:rsidP="00625D83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21D8CCAF" w14:textId="77777777" w:rsidR="00625D83" w:rsidRPr="00625D83" w:rsidRDefault="00625D83" w:rsidP="00FA3519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531132B" w14:textId="77777777" w:rsidR="00625D83" w:rsidRPr="0065408C" w:rsidRDefault="00625D83" w:rsidP="00FA3519">
            <w:pPr>
              <w:rPr>
                <w:rFonts w:ascii="Arial" w:hAnsi="Arial" w:cs="Arial"/>
                <w:b/>
              </w:rPr>
            </w:pPr>
          </w:p>
        </w:tc>
        <w:tc>
          <w:tcPr>
            <w:tcW w:w="7890" w:type="dxa"/>
          </w:tcPr>
          <w:p w14:paraId="16B917F0" w14:textId="77777777" w:rsidR="00625D83" w:rsidRPr="00625D83" w:rsidRDefault="00625D83" w:rsidP="00FA3519">
            <w:pPr>
              <w:rPr>
                <w:rFonts w:ascii="Arial" w:hAnsi="Arial" w:cs="Arial"/>
              </w:rPr>
            </w:pPr>
            <w:r w:rsidRPr="00625D83">
              <w:rPr>
                <w:rFonts w:ascii="Arial" w:hAnsi="Arial" w:cs="Arial"/>
              </w:rPr>
              <w:t>Two semesters of Writing Group</w:t>
            </w:r>
          </w:p>
        </w:tc>
      </w:tr>
    </w:tbl>
    <w:p w14:paraId="5E29DC3A" w14:textId="77777777" w:rsidR="008779C2" w:rsidRPr="00195F6B" w:rsidRDefault="008779C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1165"/>
        <w:gridCol w:w="7695"/>
      </w:tblGrid>
      <w:tr w:rsidR="00625D83" w:rsidRPr="00625D83" w14:paraId="69851F17" w14:textId="77777777" w:rsidTr="009F4793">
        <w:tc>
          <w:tcPr>
            <w:tcW w:w="828" w:type="dxa"/>
            <w:tcBorders>
              <w:bottom w:val="single" w:sz="4" w:space="0" w:color="auto"/>
            </w:tcBorders>
          </w:tcPr>
          <w:p w14:paraId="06F28021" w14:textId="77777777" w:rsidR="00625D83" w:rsidRPr="0065408C" w:rsidRDefault="00625D83" w:rsidP="00625D83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202A2A69" w14:textId="77777777" w:rsidR="00625D83" w:rsidRPr="00625D83" w:rsidRDefault="00625D83" w:rsidP="006A1EE0">
            <w:pPr>
              <w:rPr>
                <w:rFonts w:ascii="Arial" w:hAnsi="Arial" w:cs="Arial"/>
              </w:rPr>
            </w:pPr>
            <w:r w:rsidRPr="00625D83">
              <w:rPr>
                <w:rFonts w:ascii="Arial" w:hAnsi="Arial" w:cs="Arial"/>
              </w:rPr>
              <w:t>Seminar</w:t>
            </w:r>
          </w:p>
        </w:tc>
        <w:tc>
          <w:tcPr>
            <w:tcW w:w="7890" w:type="dxa"/>
            <w:tcBorders>
              <w:bottom w:val="single" w:sz="4" w:space="0" w:color="auto"/>
            </w:tcBorders>
          </w:tcPr>
          <w:p w14:paraId="0CA9CF5F" w14:textId="77777777" w:rsidR="00625D83" w:rsidRPr="0065408C" w:rsidRDefault="00625D83" w:rsidP="006A1EE0">
            <w:pPr>
              <w:rPr>
                <w:rFonts w:ascii="Arial" w:hAnsi="Arial" w:cs="Arial"/>
                <w:b/>
              </w:rPr>
            </w:pPr>
          </w:p>
        </w:tc>
      </w:tr>
    </w:tbl>
    <w:p w14:paraId="33069C4F" w14:textId="77777777" w:rsidR="008779C2" w:rsidRPr="00195F6B" w:rsidRDefault="008779C2">
      <w:pPr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065"/>
        <w:gridCol w:w="4795"/>
      </w:tblGrid>
      <w:tr w:rsidR="009F4793" w:rsidRPr="009F4793" w14:paraId="237F8E2B" w14:textId="77777777" w:rsidTr="009F4793">
        <w:tc>
          <w:tcPr>
            <w:tcW w:w="810" w:type="dxa"/>
            <w:tcBorders>
              <w:bottom w:val="single" w:sz="4" w:space="0" w:color="auto"/>
            </w:tcBorders>
          </w:tcPr>
          <w:p w14:paraId="1FA74C35" w14:textId="77777777" w:rsidR="009F4793" w:rsidRPr="0065408C" w:rsidRDefault="009F4793" w:rsidP="00146233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14:paraId="702347FF" w14:textId="77777777" w:rsidR="009F4793" w:rsidRPr="009F4793" w:rsidRDefault="009F4793" w:rsidP="009F4793">
            <w:pPr>
              <w:rPr>
                <w:rFonts w:ascii="Arial" w:hAnsi="Arial" w:cs="Arial"/>
              </w:rPr>
            </w:pPr>
            <w:r w:rsidRPr="009F4793">
              <w:rPr>
                <w:rFonts w:ascii="Arial" w:hAnsi="Arial" w:cs="Arial"/>
              </w:rPr>
              <w:t xml:space="preserve">Course that will satisfy drafting requirement:    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14:paraId="148DEB10" w14:textId="77777777" w:rsidR="009F4793" w:rsidRPr="0065408C" w:rsidRDefault="009F4793" w:rsidP="00146233">
            <w:pPr>
              <w:rPr>
                <w:rFonts w:ascii="Arial" w:hAnsi="Arial" w:cs="Arial"/>
                <w:b/>
              </w:rPr>
            </w:pPr>
          </w:p>
        </w:tc>
      </w:tr>
    </w:tbl>
    <w:p w14:paraId="6F7DDACA" w14:textId="77777777" w:rsidR="008779C2" w:rsidRPr="00195F6B" w:rsidRDefault="008779C2">
      <w:pPr>
        <w:rPr>
          <w:rFonts w:ascii="Arial" w:hAnsi="Arial" w:cs="Arial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8859"/>
      </w:tblGrid>
      <w:tr w:rsidR="009F4793" w:rsidRPr="009F4793" w14:paraId="1283D0BB" w14:textId="77777777" w:rsidTr="009F4793">
        <w:tc>
          <w:tcPr>
            <w:tcW w:w="810" w:type="dxa"/>
            <w:tcBorders>
              <w:bottom w:val="single" w:sz="4" w:space="0" w:color="auto"/>
            </w:tcBorders>
          </w:tcPr>
          <w:p w14:paraId="4A3F690C" w14:textId="77777777" w:rsidR="009F4793" w:rsidRPr="0065408C" w:rsidRDefault="009F4793" w:rsidP="004F4A64">
            <w:pPr>
              <w:rPr>
                <w:rFonts w:ascii="Arial" w:hAnsi="Arial" w:cs="Arial"/>
                <w:b/>
              </w:rPr>
            </w:pPr>
          </w:p>
        </w:tc>
        <w:tc>
          <w:tcPr>
            <w:tcW w:w="9060" w:type="dxa"/>
          </w:tcPr>
          <w:p w14:paraId="7DADE053" w14:textId="77777777" w:rsidR="009F4793" w:rsidRPr="009F4793" w:rsidRDefault="009F4793" w:rsidP="004F4A64">
            <w:pPr>
              <w:rPr>
                <w:rFonts w:ascii="Arial" w:hAnsi="Arial" w:cs="Arial"/>
              </w:rPr>
            </w:pPr>
            <w:r w:rsidRPr="009F4793">
              <w:rPr>
                <w:rFonts w:ascii="Arial" w:hAnsi="Arial" w:cs="Arial"/>
              </w:rPr>
              <w:t>Completion of Portfolio</w:t>
            </w:r>
          </w:p>
        </w:tc>
      </w:tr>
    </w:tbl>
    <w:p w14:paraId="65EB6415" w14:textId="77777777" w:rsidR="005B358A" w:rsidRDefault="005B358A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126B64C8" w14:textId="77777777" w:rsidR="005B358A" w:rsidRDefault="005B358A">
      <w:pPr>
        <w:tabs>
          <w:tab w:val="left" w:pos="720"/>
        </w:tabs>
        <w:ind w:left="720" w:hanging="720"/>
        <w:rPr>
          <w:rFonts w:ascii="Arial" w:hAnsi="Arial" w:cs="Arial"/>
        </w:rPr>
      </w:pPr>
    </w:p>
    <w:p w14:paraId="3D05F664" w14:textId="77777777" w:rsidR="005B358A" w:rsidRDefault="00CC767F" w:rsidP="00882845">
      <w:pPr>
        <w:tabs>
          <w:tab w:val="left" w:pos="720"/>
        </w:tabs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Revised </w:t>
      </w:r>
      <w:proofErr w:type="gramStart"/>
      <w:r w:rsidR="008261C8">
        <w:rPr>
          <w:rFonts w:ascii="Arial" w:hAnsi="Arial" w:cs="Arial"/>
          <w:sz w:val="16"/>
          <w:szCs w:val="16"/>
        </w:rPr>
        <w:t>07</w:t>
      </w:r>
      <w:r w:rsidR="002755D5">
        <w:rPr>
          <w:rFonts w:ascii="Arial" w:hAnsi="Arial" w:cs="Arial"/>
          <w:sz w:val="16"/>
          <w:szCs w:val="16"/>
        </w:rPr>
        <w:t>/</w:t>
      </w:r>
      <w:r w:rsidR="008261C8">
        <w:rPr>
          <w:rFonts w:ascii="Arial" w:hAnsi="Arial" w:cs="Arial"/>
          <w:sz w:val="16"/>
          <w:szCs w:val="16"/>
        </w:rPr>
        <w:t>26</w:t>
      </w:r>
      <w:r w:rsidR="002755D5">
        <w:rPr>
          <w:rFonts w:ascii="Arial" w:hAnsi="Arial" w:cs="Arial"/>
          <w:sz w:val="16"/>
          <w:szCs w:val="16"/>
        </w:rPr>
        <w:t>/20</w:t>
      </w:r>
      <w:r w:rsidR="009E1D1A">
        <w:rPr>
          <w:rFonts w:ascii="Arial" w:hAnsi="Arial" w:cs="Arial"/>
          <w:sz w:val="16"/>
          <w:szCs w:val="16"/>
        </w:rPr>
        <w:t>2</w:t>
      </w:r>
      <w:r w:rsidR="008261C8">
        <w:rPr>
          <w:rFonts w:ascii="Arial" w:hAnsi="Arial" w:cs="Arial"/>
          <w:sz w:val="16"/>
          <w:szCs w:val="16"/>
        </w:rPr>
        <w:t>1</w:t>
      </w:r>
      <w:proofErr w:type="gramEnd"/>
    </w:p>
    <w:sectPr w:rsidR="005B358A">
      <w:type w:val="continuous"/>
      <w:pgSz w:w="12240" w:h="15840"/>
      <w:pgMar w:top="766" w:right="1284" w:bottom="320" w:left="1284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D263" w14:textId="77777777" w:rsidR="00A17A49" w:rsidRDefault="00A17A49" w:rsidP="009E1D1A">
      <w:r>
        <w:separator/>
      </w:r>
    </w:p>
  </w:endnote>
  <w:endnote w:type="continuationSeparator" w:id="0">
    <w:p w14:paraId="211B7E99" w14:textId="77777777" w:rsidR="00A17A49" w:rsidRDefault="00A17A49" w:rsidP="009E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3AD6" w14:textId="77777777" w:rsidR="00A17A49" w:rsidRDefault="00A17A49" w:rsidP="009E1D1A">
      <w:r>
        <w:separator/>
      </w:r>
    </w:p>
  </w:footnote>
  <w:footnote w:type="continuationSeparator" w:id="0">
    <w:p w14:paraId="3EAB11E8" w14:textId="77777777" w:rsidR="00A17A49" w:rsidRDefault="00A17A49" w:rsidP="009E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8A"/>
    <w:rsid w:val="00013890"/>
    <w:rsid w:val="00047649"/>
    <w:rsid w:val="00054A73"/>
    <w:rsid w:val="000B64F2"/>
    <w:rsid w:val="0010271E"/>
    <w:rsid w:val="001238CA"/>
    <w:rsid w:val="00132C10"/>
    <w:rsid w:val="00146233"/>
    <w:rsid w:val="00146B92"/>
    <w:rsid w:val="00175616"/>
    <w:rsid w:val="00195F6B"/>
    <w:rsid w:val="001A5560"/>
    <w:rsid w:val="001F0FF2"/>
    <w:rsid w:val="0023525C"/>
    <w:rsid w:val="0023793D"/>
    <w:rsid w:val="0024537C"/>
    <w:rsid w:val="002755D5"/>
    <w:rsid w:val="002A4908"/>
    <w:rsid w:val="002A5748"/>
    <w:rsid w:val="002B2041"/>
    <w:rsid w:val="002E0678"/>
    <w:rsid w:val="002F7780"/>
    <w:rsid w:val="00334E44"/>
    <w:rsid w:val="003374DE"/>
    <w:rsid w:val="00364E08"/>
    <w:rsid w:val="003F618A"/>
    <w:rsid w:val="00416586"/>
    <w:rsid w:val="00481A06"/>
    <w:rsid w:val="004F1DF5"/>
    <w:rsid w:val="004F4A64"/>
    <w:rsid w:val="004F61C5"/>
    <w:rsid w:val="005004CF"/>
    <w:rsid w:val="005147AE"/>
    <w:rsid w:val="005342BB"/>
    <w:rsid w:val="00565B79"/>
    <w:rsid w:val="005B358A"/>
    <w:rsid w:val="005C384D"/>
    <w:rsid w:val="005E158C"/>
    <w:rsid w:val="006116C2"/>
    <w:rsid w:val="00625D83"/>
    <w:rsid w:val="006433D4"/>
    <w:rsid w:val="00647C88"/>
    <w:rsid w:val="0065408C"/>
    <w:rsid w:val="006A1EE0"/>
    <w:rsid w:val="006A372B"/>
    <w:rsid w:val="006C2808"/>
    <w:rsid w:val="006E0640"/>
    <w:rsid w:val="006E6A2F"/>
    <w:rsid w:val="00795DD0"/>
    <w:rsid w:val="007B114A"/>
    <w:rsid w:val="008042AB"/>
    <w:rsid w:val="008261C8"/>
    <w:rsid w:val="00857F63"/>
    <w:rsid w:val="00865EFF"/>
    <w:rsid w:val="008670B0"/>
    <w:rsid w:val="008779C2"/>
    <w:rsid w:val="00882845"/>
    <w:rsid w:val="00885D1B"/>
    <w:rsid w:val="00890698"/>
    <w:rsid w:val="008C3CEC"/>
    <w:rsid w:val="00952AA0"/>
    <w:rsid w:val="009A3DC6"/>
    <w:rsid w:val="009D5BFF"/>
    <w:rsid w:val="009E1D1A"/>
    <w:rsid w:val="009F4793"/>
    <w:rsid w:val="009F525A"/>
    <w:rsid w:val="009F6D7C"/>
    <w:rsid w:val="00A17A49"/>
    <w:rsid w:val="00A40F18"/>
    <w:rsid w:val="00A51AEE"/>
    <w:rsid w:val="00A52E3A"/>
    <w:rsid w:val="00A6018B"/>
    <w:rsid w:val="00A6719F"/>
    <w:rsid w:val="00A818C1"/>
    <w:rsid w:val="00A94310"/>
    <w:rsid w:val="00B0376F"/>
    <w:rsid w:val="00B145C7"/>
    <w:rsid w:val="00B22E30"/>
    <w:rsid w:val="00B819CA"/>
    <w:rsid w:val="00BA211C"/>
    <w:rsid w:val="00BB154E"/>
    <w:rsid w:val="00BB252A"/>
    <w:rsid w:val="00BC7F44"/>
    <w:rsid w:val="00BE5E1D"/>
    <w:rsid w:val="00C212D9"/>
    <w:rsid w:val="00C2728D"/>
    <w:rsid w:val="00C341AD"/>
    <w:rsid w:val="00C4652D"/>
    <w:rsid w:val="00C80C37"/>
    <w:rsid w:val="00C84687"/>
    <w:rsid w:val="00C85AFB"/>
    <w:rsid w:val="00CC767F"/>
    <w:rsid w:val="00CD4CA6"/>
    <w:rsid w:val="00D25881"/>
    <w:rsid w:val="00D858C9"/>
    <w:rsid w:val="00D93A7F"/>
    <w:rsid w:val="00DA51B4"/>
    <w:rsid w:val="00DB6B87"/>
    <w:rsid w:val="00DE3FF5"/>
    <w:rsid w:val="00DE62CE"/>
    <w:rsid w:val="00DE7474"/>
    <w:rsid w:val="00E36818"/>
    <w:rsid w:val="00F232F7"/>
    <w:rsid w:val="00F277C8"/>
    <w:rsid w:val="00F60787"/>
    <w:rsid w:val="00F626CC"/>
    <w:rsid w:val="00F84AD1"/>
    <w:rsid w:val="00F90A9B"/>
    <w:rsid w:val="00FA3519"/>
    <w:rsid w:val="00FB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CCDD"/>
  <w14:defaultImageDpi w14:val="0"/>
  <w15:docId w15:val="{6E1EF584-56BE-4ECD-80E8-1636B041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/>
      <w:sz w:val="24"/>
      <w:szCs w:val="24"/>
    </w:rPr>
  </w:style>
  <w:style w:type="character" w:customStyle="1" w:styleId="DefaultPara">
    <w:name w:val="Default Para"/>
    <w:uiPriority w:val="99"/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rsid w:val="00CC7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C76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2845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/>
      <w:sz w:val="20"/>
      <w:szCs w:val="20"/>
    </w:rPr>
  </w:style>
  <w:style w:type="table" w:styleId="TableGrid">
    <w:name w:val="Table Grid"/>
    <w:basedOn w:val="TableNormal"/>
    <w:uiPriority w:val="59"/>
    <w:rsid w:val="006E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1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1D1A"/>
    <w:rPr>
      <w:rFonts w:ascii="Courier 10cpi" w:hAnsi="Courier 10cp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1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1D1A"/>
    <w:rPr>
      <w:rFonts w:ascii="Courier 10cpi" w:hAnsi="Courier 10cp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Jackson</dc:creator>
  <cp:keywords/>
  <dc:description/>
  <cp:lastModifiedBy>LaShunda Walker</cp:lastModifiedBy>
  <cp:revision>2</cp:revision>
  <cp:lastPrinted>2019-03-26T17:09:00Z</cp:lastPrinted>
  <dcterms:created xsi:type="dcterms:W3CDTF">2023-11-03T18:28:00Z</dcterms:created>
  <dcterms:modified xsi:type="dcterms:W3CDTF">2023-11-03T18:28:00Z</dcterms:modified>
</cp:coreProperties>
</file>